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FD" w:rsidRDefault="005C09AB" w:rsidP="00CF62FD">
      <w:pPr>
        <w:spacing w:after="0"/>
        <w:jc w:val="center"/>
        <w:rPr>
          <w:b/>
          <w:sz w:val="48"/>
        </w:rPr>
      </w:pPr>
      <w:r w:rsidRPr="00CF62FD">
        <w:rPr>
          <w:b/>
          <w:noProof/>
          <w:color w:val="0099CC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-355600</wp:posOffset>
            </wp:positionV>
            <wp:extent cx="2084070" cy="723900"/>
            <wp:effectExtent l="0" t="0" r="0" b="0"/>
            <wp:wrapNone/>
            <wp:docPr id="75" name="Picture 75" descr="Bowling Green 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ling Green Oh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3517900</wp:posOffset>
            </wp:positionH>
            <wp:positionV relativeFrom="paragraph">
              <wp:posOffset>-178435</wp:posOffset>
            </wp:positionV>
            <wp:extent cx="1236980" cy="3505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ansparentb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8E1" w:rsidRPr="001402C2" w:rsidRDefault="001402C2" w:rsidP="00CF62FD">
      <w:pPr>
        <w:spacing w:after="0"/>
        <w:jc w:val="center"/>
        <w:rPr>
          <w:b/>
          <w:sz w:val="40"/>
        </w:rPr>
      </w:pPr>
      <w:r w:rsidRPr="00CF62FD">
        <w:rPr>
          <w:b/>
          <w:sz w:val="48"/>
        </w:rPr>
        <w:t>3</w:t>
      </w:r>
      <w:r w:rsidRPr="00CF62FD">
        <w:rPr>
          <w:b/>
          <w:sz w:val="48"/>
          <w:vertAlign w:val="superscript"/>
        </w:rPr>
        <w:t>rd</w:t>
      </w:r>
      <w:r w:rsidRPr="00CF62FD">
        <w:rPr>
          <w:b/>
          <w:sz w:val="48"/>
        </w:rPr>
        <w:t xml:space="preserve"> Annual Ohio Town and Gown Summit</w:t>
      </w:r>
    </w:p>
    <w:p w:rsidR="008A28E1" w:rsidRDefault="008A28E1" w:rsidP="005A2159">
      <w:pPr>
        <w:spacing w:after="0"/>
      </w:pPr>
    </w:p>
    <w:p w:rsidR="008A28E1" w:rsidRPr="00D43F29" w:rsidRDefault="00CF62FD" w:rsidP="00D43F29">
      <w:pPr>
        <w:spacing w:after="0" w:line="240" w:lineRule="auto"/>
        <w:jc w:val="center"/>
        <w:rPr>
          <w:b/>
          <w:color w:val="FF0000"/>
          <w:sz w:val="48"/>
        </w:rPr>
      </w:pPr>
      <w:r w:rsidRPr="00D43F29">
        <w:rPr>
          <w:b/>
          <w:color w:val="FF0000"/>
          <w:sz w:val="48"/>
        </w:rPr>
        <w:t xml:space="preserve"> </w:t>
      </w:r>
      <w:r w:rsidR="008A28E1" w:rsidRPr="00D43F29">
        <w:rPr>
          <w:b/>
          <w:color w:val="FF0000"/>
          <w:sz w:val="48"/>
        </w:rPr>
        <w:t>CALL FOR PROPOSALS</w:t>
      </w:r>
    </w:p>
    <w:p w:rsidR="002912A2" w:rsidRDefault="00C53A34" w:rsidP="004062DE">
      <w:pPr>
        <w:tabs>
          <w:tab w:val="left" w:pos="3510"/>
        </w:tabs>
        <w:spacing w:before="240" w:line="240" w:lineRule="auto"/>
        <w:rPr>
          <w:sz w:val="24"/>
        </w:rPr>
      </w:pPr>
      <w:r w:rsidRPr="00C53A34">
        <w:rPr>
          <w:sz w:val="24"/>
        </w:rPr>
        <w:t xml:space="preserve">Bowling Green State University and the City of Bowling Green are excited to host the 2018 Ohio Town and Gown Summit from </w:t>
      </w:r>
      <w:r>
        <w:rPr>
          <w:sz w:val="24"/>
        </w:rPr>
        <w:t>July 18-20, 2018.  We are seeking interactive and innovative sessions that highlight best practices in campus-community partnerships.</w:t>
      </w:r>
    </w:p>
    <w:p w:rsidR="005C09AB" w:rsidRDefault="005C09AB" w:rsidP="00800546">
      <w:pPr>
        <w:spacing w:before="240" w:line="240" w:lineRule="auto"/>
        <w:rPr>
          <w:b/>
          <w:sz w:val="28"/>
        </w:rPr>
      </w:pPr>
      <w:r w:rsidRPr="005C09AB">
        <w:rPr>
          <w:b/>
          <w:sz w:val="28"/>
        </w:rPr>
        <w:t>Schedule At-A-Glance</w:t>
      </w:r>
    </w:p>
    <w:tbl>
      <w:tblPr>
        <w:tblStyle w:val="TableGrid"/>
        <w:tblW w:w="0" w:type="auto"/>
        <w:tblLook w:val="04A0"/>
      </w:tblPr>
      <w:tblGrid>
        <w:gridCol w:w="4495"/>
        <w:gridCol w:w="4680"/>
      </w:tblGrid>
      <w:tr w:rsidR="00800546" w:rsidTr="00800546">
        <w:tc>
          <w:tcPr>
            <w:tcW w:w="9175" w:type="dxa"/>
            <w:gridSpan w:val="2"/>
            <w:shd w:val="clear" w:color="auto" w:fill="D9D9D9" w:themeFill="background1" w:themeFillShade="D9"/>
          </w:tcPr>
          <w:p w:rsidR="007306B9" w:rsidRPr="007306B9" w:rsidRDefault="007306B9" w:rsidP="00800546">
            <w:pPr>
              <w:rPr>
                <w:b/>
              </w:rPr>
            </w:pPr>
          </w:p>
          <w:p w:rsidR="007306B9" w:rsidRPr="004062DE" w:rsidRDefault="00800546" w:rsidP="00800546">
            <w:pPr>
              <w:rPr>
                <w:b/>
                <w:sz w:val="32"/>
              </w:rPr>
            </w:pPr>
            <w:r w:rsidRPr="007306B9">
              <w:rPr>
                <w:b/>
                <w:sz w:val="32"/>
              </w:rPr>
              <w:t>JULY 18</w:t>
            </w:r>
          </w:p>
        </w:tc>
      </w:tr>
      <w:tr w:rsidR="005C09AB" w:rsidTr="005C09AB">
        <w:tc>
          <w:tcPr>
            <w:tcW w:w="9175" w:type="dxa"/>
            <w:gridSpan w:val="2"/>
          </w:tcPr>
          <w:p w:rsidR="005C09AB" w:rsidRPr="005C09AB" w:rsidRDefault="005C09AB" w:rsidP="005C09AB">
            <w:pPr>
              <w:rPr>
                <w:sz w:val="24"/>
              </w:rPr>
            </w:pPr>
            <w:r w:rsidRPr="005C09AB">
              <w:rPr>
                <w:sz w:val="24"/>
              </w:rPr>
              <w:t>2</w:t>
            </w:r>
            <w:r w:rsidR="00535A41">
              <w:rPr>
                <w:sz w:val="24"/>
              </w:rPr>
              <w:t xml:space="preserve">:00 pm </w:t>
            </w:r>
            <w:r w:rsidRPr="005C09AB">
              <w:rPr>
                <w:sz w:val="24"/>
              </w:rPr>
              <w:t>-7</w:t>
            </w:r>
            <w:r w:rsidR="00535A41">
              <w:rPr>
                <w:sz w:val="24"/>
              </w:rPr>
              <w:t>:00</w:t>
            </w:r>
            <w:r w:rsidR="00C27A11">
              <w:rPr>
                <w:sz w:val="24"/>
              </w:rPr>
              <w:t xml:space="preserve"> pm – Early Registration</w:t>
            </w:r>
          </w:p>
          <w:p w:rsidR="005C09AB" w:rsidRPr="005C09AB" w:rsidRDefault="005C09AB" w:rsidP="005C09AB">
            <w:pPr>
              <w:rPr>
                <w:sz w:val="24"/>
              </w:rPr>
            </w:pPr>
            <w:r w:rsidRPr="005C09AB">
              <w:rPr>
                <w:sz w:val="24"/>
              </w:rPr>
              <w:t>4</w:t>
            </w:r>
            <w:r w:rsidR="00535A41">
              <w:rPr>
                <w:sz w:val="24"/>
              </w:rPr>
              <w:t xml:space="preserve">:00 pm </w:t>
            </w:r>
            <w:r w:rsidRPr="005C09AB">
              <w:rPr>
                <w:sz w:val="24"/>
              </w:rPr>
              <w:t>-6</w:t>
            </w:r>
            <w:r w:rsidR="00535A41">
              <w:rPr>
                <w:sz w:val="24"/>
              </w:rPr>
              <w:t>:00</w:t>
            </w:r>
            <w:r w:rsidR="00C27A11">
              <w:rPr>
                <w:sz w:val="24"/>
              </w:rPr>
              <w:t xml:space="preserve"> pm – Optional T</w:t>
            </w:r>
            <w:r w:rsidRPr="005C09AB">
              <w:rPr>
                <w:sz w:val="24"/>
              </w:rPr>
              <w:t>ours</w:t>
            </w:r>
            <w:r w:rsidR="004062DE">
              <w:rPr>
                <w:sz w:val="24"/>
              </w:rPr>
              <w:t xml:space="preserve"> of Bowling Green si</w:t>
            </w:r>
            <w:r w:rsidR="00E174DC">
              <w:rPr>
                <w:sz w:val="24"/>
              </w:rPr>
              <w:t>t</w:t>
            </w:r>
            <w:r w:rsidR="004062DE">
              <w:rPr>
                <w:sz w:val="24"/>
              </w:rPr>
              <w:t>e</w:t>
            </w:r>
            <w:r w:rsidR="00E174DC">
              <w:rPr>
                <w:sz w:val="24"/>
              </w:rPr>
              <w:t>s</w:t>
            </w:r>
          </w:p>
          <w:p w:rsidR="005C09AB" w:rsidRDefault="005C09AB" w:rsidP="005C09AB">
            <w:pPr>
              <w:rPr>
                <w:sz w:val="24"/>
              </w:rPr>
            </w:pPr>
            <w:r w:rsidRPr="005C09AB">
              <w:rPr>
                <w:sz w:val="24"/>
              </w:rPr>
              <w:t>6</w:t>
            </w:r>
            <w:r w:rsidR="00535A41">
              <w:rPr>
                <w:sz w:val="24"/>
              </w:rPr>
              <w:t xml:space="preserve">:00 pm </w:t>
            </w:r>
            <w:r w:rsidRPr="005C09AB">
              <w:rPr>
                <w:sz w:val="24"/>
              </w:rPr>
              <w:t>-7</w:t>
            </w:r>
            <w:r w:rsidR="00535A41">
              <w:rPr>
                <w:sz w:val="24"/>
              </w:rPr>
              <w:t>:00</w:t>
            </w:r>
            <w:r w:rsidRPr="005C09AB">
              <w:rPr>
                <w:sz w:val="24"/>
              </w:rPr>
              <w:t xml:space="preserve"> pm – Reception with BGSU President, Dr. Rodney Rogers</w:t>
            </w:r>
            <w:r w:rsidR="00E174DC">
              <w:rPr>
                <w:sz w:val="24"/>
              </w:rPr>
              <w:t xml:space="preserve">, </w:t>
            </w:r>
            <w:r w:rsidR="004062DE">
              <w:rPr>
                <w:sz w:val="24"/>
              </w:rPr>
              <w:t>University</w:t>
            </w:r>
            <w:r w:rsidR="00E174DC">
              <w:rPr>
                <w:sz w:val="24"/>
              </w:rPr>
              <w:t xml:space="preserve"> House</w:t>
            </w:r>
          </w:p>
          <w:p w:rsidR="00E174DC" w:rsidRPr="005C09AB" w:rsidRDefault="00E174DC" w:rsidP="005C09AB">
            <w:pPr>
              <w:rPr>
                <w:b/>
                <w:sz w:val="24"/>
              </w:rPr>
            </w:pPr>
          </w:p>
        </w:tc>
      </w:tr>
      <w:tr w:rsidR="005C09AB" w:rsidTr="007306B9">
        <w:trPr>
          <w:trHeight w:val="521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546" w:rsidRDefault="00800546" w:rsidP="00800546">
            <w:pPr>
              <w:rPr>
                <w:b/>
                <w:sz w:val="24"/>
              </w:rPr>
            </w:pPr>
          </w:p>
          <w:p w:rsidR="007306B9" w:rsidRPr="004062DE" w:rsidRDefault="00800546" w:rsidP="00800546">
            <w:pPr>
              <w:rPr>
                <w:b/>
                <w:sz w:val="32"/>
              </w:rPr>
            </w:pPr>
            <w:r w:rsidRPr="007306B9">
              <w:rPr>
                <w:b/>
                <w:sz w:val="32"/>
              </w:rPr>
              <w:t>JULY</w:t>
            </w:r>
            <w:r w:rsidR="005C09AB" w:rsidRPr="007306B9">
              <w:rPr>
                <w:b/>
                <w:sz w:val="32"/>
              </w:rPr>
              <w:t xml:space="preserve"> 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546" w:rsidRDefault="00800546" w:rsidP="00800546">
            <w:pPr>
              <w:rPr>
                <w:b/>
                <w:sz w:val="24"/>
              </w:rPr>
            </w:pPr>
          </w:p>
          <w:p w:rsidR="005C09AB" w:rsidRPr="005C09AB" w:rsidRDefault="00800546" w:rsidP="00800546">
            <w:pPr>
              <w:rPr>
                <w:b/>
                <w:sz w:val="24"/>
              </w:rPr>
            </w:pPr>
            <w:r w:rsidRPr="007306B9">
              <w:rPr>
                <w:b/>
                <w:sz w:val="32"/>
              </w:rPr>
              <w:t>JULY</w:t>
            </w:r>
            <w:r w:rsidR="005C09AB" w:rsidRPr="007306B9">
              <w:rPr>
                <w:b/>
                <w:sz w:val="32"/>
              </w:rPr>
              <w:t xml:space="preserve"> 20</w:t>
            </w:r>
          </w:p>
        </w:tc>
      </w:tr>
      <w:tr w:rsidR="005C09AB" w:rsidTr="007306B9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9AB" w:rsidRDefault="005C09AB" w:rsidP="005C09AB">
            <w:pPr>
              <w:rPr>
                <w:sz w:val="24"/>
              </w:rPr>
            </w:pPr>
            <w:r>
              <w:rPr>
                <w:sz w:val="24"/>
              </w:rPr>
              <w:t>7:30 am – Registration and light breakfast</w:t>
            </w:r>
          </w:p>
          <w:p w:rsidR="007306B9" w:rsidRDefault="007306B9" w:rsidP="005C09AB">
            <w:pPr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9AB" w:rsidRDefault="005C09AB" w:rsidP="005C09AB">
            <w:pPr>
              <w:rPr>
                <w:sz w:val="24"/>
              </w:rPr>
            </w:pPr>
            <w:r>
              <w:rPr>
                <w:sz w:val="24"/>
              </w:rPr>
              <w:t>8:00 am – Breakfast</w:t>
            </w:r>
          </w:p>
        </w:tc>
      </w:tr>
      <w:tr w:rsidR="005C09AB" w:rsidTr="007306B9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AB" w:rsidRDefault="005C09AB" w:rsidP="005C09AB">
            <w:pPr>
              <w:rPr>
                <w:sz w:val="24"/>
              </w:rPr>
            </w:pPr>
            <w:r>
              <w:rPr>
                <w:sz w:val="24"/>
              </w:rPr>
              <w:t>8:30 am – Welcome</w:t>
            </w:r>
          </w:p>
          <w:p w:rsidR="007306B9" w:rsidRDefault="007306B9" w:rsidP="005C09AB">
            <w:pPr>
              <w:rPr>
                <w:sz w:val="24"/>
              </w:rPr>
            </w:pPr>
          </w:p>
          <w:p w:rsidR="00800546" w:rsidRDefault="00800546" w:rsidP="005C09AB">
            <w:pPr>
              <w:rPr>
                <w:sz w:val="24"/>
              </w:rPr>
            </w:pPr>
            <w:r>
              <w:rPr>
                <w:sz w:val="24"/>
              </w:rPr>
              <w:t>9:00 am – Session 1</w:t>
            </w:r>
          </w:p>
          <w:p w:rsidR="007306B9" w:rsidRDefault="007306B9" w:rsidP="005C09AB">
            <w:pPr>
              <w:rPr>
                <w:sz w:val="24"/>
              </w:rPr>
            </w:pPr>
          </w:p>
          <w:p w:rsidR="00800546" w:rsidRDefault="00800546" w:rsidP="005C09AB">
            <w:pPr>
              <w:rPr>
                <w:sz w:val="24"/>
              </w:rPr>
            </w:pPr>
            <w:r>
              <w:rPr>
                <w:sz w:val="24"/>
              </w:rPr>
              <w:t>10:30 am – Session 2</w:t>
            </w:r>
          </w:p>
          <w:p w:rsidR="007306B9" w:rsidRDefault="007306B9" w:rsidP="005C09AB">
            <w:pPr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AB" w:rsidRDefault="005C09AB" w:rsidP="005C09AB">
            <w:pPr>
              <w:rPr>
                <w:sz w:val="24"/>
              </w:rPr>
            </w:pPr>
            <w:r>
              <w:rPr>
                <w:sz w:val="24"/>
              </w:rPr>
              <w:t xml:space="preserve">9:00 am – Keynote Address, </w:t>
            </w:r>
          </w:p>
          <w:p w:rsidR="00E174DC" w:rsidRDefault="004062DE" w:rsidP="00E174DC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Susan Brown, Ph.D.</w:t>
            </w:r>
          </w:p>
          <w:p w:rsidR="004062DE" w:rsidRDefault="004062DE" w:rsidP="00E174D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Chair, Department of Sociology</w:t>
            </w:r>
          </w:p>
          <w:p w:rsidR="005C09AB" w:rsidRDefault="004062DE" w:rsidP="00E174DC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Co-Director, </w:t>
            </w:r>
            <w:r w:rsidR="005C09AB" w:rsidRPr="00E174DC">
              <w:rPr>
                <w:sz w:val="24"/>
              </w:rPr>
              <w:t>National Center for Family and Demographic Research</w:t>
            </w:r>
          </w:p>
          <w:p w:rsidR="004062DE" w:rsidRPr="00E174DC" w:rsidRDefault="004062DE" w:rsidP="00E174DC">
            <w:pPr>
              <w:pStyle w:val="ListParagraph"/>
              <w:rPr>
                <w:sz w:val="24"/>
              </w:rPr>
            </w:pPr>
          </w:p>
        </w:tc>
      </w:tr>
      <w:tr w:rsidR="005C09AB" w:rsidTr="007306B9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AB" w:rsidRDefault="00800546" w:rsidP="005C09AB">
            <w:pPr>
              <w:rPr>
                <w:sz w:val="24"/>
              </w:rPr>
            </w:pPr>
            <w:r>
              <w:rPr>
                <w:sz w:val="24"/>
              </w:rPr>
              <w:t xml:space="preserve">12:00 pm </w:t>
            </w:r>
            <w:r w:rsidR="007306B9">
              <w:rPr>
                <w:sz w:val="24"/>
              </w:rPr>
              <w:t>–</w:t>
            </w:r>
            <w:r>
              <w:rPr>
                <w:sz w:val="24"/>
              </w:rPr>
              <w:t xml:space="preserve"> Lunch</w:t>
            </w:r>
          </w:p>
          <w:p w:rsidR="009A5D04" w:rsidRDefault="009A5D04" w:rsidP="005C09AB">
            <w:pPr>
              <w:rPr>
                <w:sz w:val="24"/>
              </w:rPr>
            </w:pPr>
          </w:p>
          <w:p w:rsidR="009A5D04" w:rsidRDefault="009A5D04" w:rsidP="009A5D04">
            <w:pPr>
              <w:rPr>
                <w:sz w:val="24"/>
              </w:rPr>
            </w:pPr>
            <w:r>
              <w:rPr>
                <w:sz w:val="24"/>
              </w:rPr>
              <w:t>12:00 pm – Keynote Address</w:t>
            </w:r>
          </w:p>
          <w:p w:rsidR="007B254D" w:rsidRDefault="009A5D04" w:rsidP="009A5D04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E174DC">
              <w:rPr>
                <w:sz w:val="24"/>
              </w:rPr>
              <w:t>Mary Ellen Mazey</w:t>
            </w:r>
            <w:r>
              <w:rPr>
                <w:sz w:val="24"/>
              </w:rPr>
              <w:t>, Ph.D.</w:t>
            </w:r>
          </w:p>
          <w:p w:rsidR="007306B9" w:rsidRPr="007B254D" w:rsidRDefault="009A5D04" w:rsidP="007B254D">
            <w:pPr>
              <w:pStyle w:val="ListParagraph"/>
              <w:rPr>
                <w:sz w:val="24"/>
              </w:rPr>
            </w:pPr>
            <w:r w:rsidRPr="007B254D">
              <w:rPr>
                <w:sz w:val="24"/>
              </w:rPr>
              <w:t>President Emeritus, BGSU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5C09AB" w:rsidP="009A5D04">
            <w:pPr>
              <w:rPr>
                <w:sz w:val="24"/>
              </w:rPr>
            </w:pPr>
            <w:r>
              <w:rPr>
                <w:sz w:val="24"/>
              </w:rPr>
              <w:t>10:30 am –</w:t>
            </w:r>
            <w:r w:rsidR="00800546">
              <w:rPr>
                <w:sz w:val="24"/>
              </w:rPr>
              <w:t xml:space="preserve"> </w:t>
            </w:r>
            <w:r w:rsidR="009A5D04">
              <w:rPr>
                <w:sz w:val="24"/>
              </w:rPr>
              <w:t xml:space="preserve">Hot Topic Panel &amp; </w:t>
            </w:r>
            <w:r>
              <w:rPr>
                <w:sz w:val="24"/>
              </w:rPr>
              <w:t>Roundtable Discussion</w:t>
            </w:r>
          </w:p>
          <w:p w:rsidR="009A5D04" w:rsidRPr="009A5D04" w:rsidRDefault="009A5D04" w:rsidP="007B254D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How are campuses/communities p</w:t>
            </w:r>
            <w:r w:rsidRPr="009A5D04">
              <w:rPr>
                <w:sz w:val="24"/>
              </w:rPr>
              <w:t xml:space="preserve">reparing </w:t>
            </w:r>
            <w:r>
              <w:rPr>
                <w:sz w:val="24"/>
              </w:rPr>
              <w:t xml:space="preserve">for the impact of </w:t>
            </w:r>
            <w:r w:rsidRPr="009A5D04">
              <w:rPr>
                <w:sz w:val="24"/>
              </w:rPr>
              <w:t xml:space="preserve">medical marijuana </w:t>
            </w:r>
            <w:bookmarkStart w:id="0" w:name="_GoBack"/>
            <w:bookmarkEnd w:id="0"/>
            <w:r w:rsidRPr="009A5D04">
              <w:rPr>
                <w:sz w:val="24"/>
              </w:rPr>
              <w:t>in Ohio</w:t>
            </w:r>
            <w:r>
              <w:rPr>
                <w:sz w:val="24"/>
              </w:rPr>
              <w:t>?</w:t>
            </w:r>
          </w:p>
        </w:tc>
      </w:tr>
      <w:tr w:rsidR="005C09AB" w:rsidTr="007306B9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  <w:p w:rsidR="004062DE" w:rsidRPr="009A5D04" w:rsidRDefault="009A5D04" w:rsidP="009A5D04">
            <w:pPr>
              <w:rPr>
                <w:sz w:val="24"/>
              </w:rPr>
            </w:pPr>
            <w:r w:rsidRPr="009A5D04">
              <w:rPr>
                <w:sz w:val="24"/>
              </w:rPr>
              <w:t>12:30 pm – Partnerships Panel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9A5D04" w:rsidP="005C09AB">
            <w:pPr>
              <w:rPr>
                <w:sz w:val="24"/>
              </w:rPr>
            </w:pPr>
          </w:p>
          <w:p w:rsidR="00800546" w:rsidRDefault="007B735D" w:rsidP="005C09AB">
            <w:pPr>
              <w:rPr>
                <w:sz w:val="24"/>
              </w:rPr>
            </w:pPr>
            <w:r>
              <w:rPr>
                <w:sz w:val="24"/>
              </w:rPr>
              <w:t>11:30 am – Closing R</w:t>
            </w:r>
            <w:r w:rsidR="005C09AB">
              <w:rPr>
                <w:sz w:val="24"/>
              </w:rPr>
              <w:t>emarks</w:t>
            </w:r>
          </w:p>
        </w:tc>
      </w:tr>
      <w:tr w:rsidR="009A5D04" w:rsidTr="007306B9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  <w:p w:rsidR="009A5D04" w:rsidRDefault="009A5D04" w:rsidP="009A5D04">
            <w:pPr>
              <w:rPr>
                <w:sz w:val="24"/>
              </w:rPr>
            </w:pPr>
            <w:r>
              <w:rPr>
                <w:sz w:val="24"/>
              </w:rPr>
              <w:t>2:00 pm – Session 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  <w:p w:rsidR="009A5D04" w:rsidRDefault="007B735D" w:rsidP="009A5D04">
            <w:pPr>
              <w:rPr>
                <w:sz w:val="24"/>
              </w:rPr>
            </w:pPr>
            <w:r>
              <w:rPr>
                <w:sz w:val="24"/>
              </w:rPr>
              <w:t>12:00 pm – Optional T</w:t>
            </w:r>
            <w:r w:rsidR="009A5D04">
              <w:rPr>
                <w:sz w:val="24"/>
              </w:rPr>
              <w:t>ours</w:t>
            </w:r>
          </w:p>
        </w:tc>
      </w:tr>
      <w:tr w:rsidR="009A5D04" w:rsidTr="007306B9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  <w:p w:rsidR="009A5D04" w:rsidRDefault="009A5D04" w:rsidP="009A5D04">
            <w:pPr>
              <w:rPr>
                <w:sz w:val="24"/>
              </w:rPr>
            </w:pPr>
            <w:r>
              <w:rPr>
                <w:sz w:val="24"/>
              </w:rPr>
              <w:t>3:15 pm – Session 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</w:tc>
      </w:tr>
      <w:tr w:rsidR="009A5D04" w:rsidTr="00535A41"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  <w:p w:rsidR="009A5D04" w:rsidRDefault="009A5D04" w:rsidP="009A5D04">
            <w:pPr>
              <w:rPr>
                <w:sz w:val="24"/>
              </w:rPr>
            </w:pPr>
            <w:r>
              <w:rPr>
                <w:sz w:val="24"/>
              </w:rPr>
              <w:t>4:30 pm – Evening activities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04" w:rsidRDefault="009A5D04" w:rsidP="009A5D04">
            <w:pPr>
              <w:rPr>
                <w:sz w:val="24"/>
              </w:rPr>
            </w:pPr>
          </w:p>
        </w:tc>
      </w:tr>
    </w:tbl>
    <w:p w:rsidR="009A5D04" w:rsidRDefault="009A5D04" w:rsidP="00C53A34">
      <w:pPr>
        <w:spacing w:before="240" w:line="240" w:lineRule="auto"/>
        <w:rPr>
          <w:b/>
          <w:sz w:val="28"/>
        </w:rPr>
      </w:pPr>
    </w:p>
    <w:p w:rsidR="00800546" w:rsidRPr="00800546" w:rsidRDefault="00800546" w:rsidP="00C53A34">
      <w:pPr>
        <w:spacing w:before="240" w:line="240" w:lineRule="auto"/>
        <w:rPr>
          <w:b/>
          <w:sz w:val="28"/>
        </w:rPr>
      </w:pPr>
      <w:r w:rsidRPr="00800546">
        <w:rPr>
          <w:b/>
          <w:sz w:val="28"/>
        </w:rPr>
        <w:lastRenderedPageBreak/>
        <w:t>Presentation Topic Areas</w:t>
      </w:r>
    </w:p>
    <w:p w:rsidR="00C53A34" w:rsidRDefault="00C53A34" w:rsidP="00C53A34">
      <w:pPr>
        <w:spacing w:before="240" w:line="240" w:lineRule="auto"/>
        <w:rPr>
          <w:sz w:val="24"/>
        </w:rPr>
      </w:pPr>
      <w:r>
        <w:rPr>
          <w:sz w:val="24"/>
        </w:rPr>
        <w:t xml:space="preserve">There </w:t>
      </w:r>
      <w:r w:rsidR="007306B9">
        <w:rPr>
          <w:sz w:val="24"/>
        </w:rPr>
        <w:t>are</w:t>
      </w:r>
      <w:r>
        <w:rPr>
          <w:sz w:val="24"/>
        </w:rPr>
        <w:t xml:space="preserve"> four main conference tracks and we encourage you to submit proposals related to one or multiple tracks that will allow for a broad range of information sharing and discussion around topics of concern for campuses and communities.</w:t>
      </w:r>
    </w:p>
    <w:p w:rsidR="00C53A34" w:rsidRPr="00644EAF" w:rsidRDefault="00C53A34" w:rsidP="00C53A34">
      <w:pPr>
        <w:spacing w:before="240" w:line="240" w:lineRule="auto"/>
        <w:rPr>
          <w:b/>
          <w:sz w:val="24"/>
        </w:rPr>
      </w:pPr>
      <w:r w:rsidRPr="00644EAF">
        <w:rPr>
          <w:b/>
          <w:sz w:val="24"/>
        </w:rPr>
        <w:t>TRACK 1</w:t>
      </w:r>
      <w:r w:rsidR="00644EAF" w:rsidRPr="00644EAF">
        <w:rPr>
          <w:b/>
          <w:sz w:val="24"/>
        </w:rPr>
        <w:t xml:space="preserve"> - Sustainability</w:t>
      </w:r>
    </w:p>
    <w:p w:rsidR="00C53A34" w:rsidRDefault="00644EAF" w:rsidP="00C53A34">
      <w:pPr>
        <w:spacing w:before="240" w:line="240" w:lineRule="auto"/>
        <w:rPr>
          <w:sz w:val="24"/>
        </w:rPr>
      </w:pPr>
      <w:r>
        <w:rPr>
          <w:sz w:val="24"/>
        </w:rPr>
        <w:t>Environmental sustainability has been defined as living in a way now that preserves our natural capital for future generations.  The sustainability track encompasses a wide variety of initiatives, partnerships, programs, practices, innovations, and collaboration</w:t>
      </w:r>
      <w:r w:rsidR="00E94BB8">
        <w:rPr>
          <w:sz w:val="24"/>
        </w:rPr>
        <w:t>s</w:t>
      </w:r>
      <w:r>
        <w:rPr>
          <w:sz w:val="24"/>
        </w:rPr>
        <w:t xml:space="preserve"> involving universities and towns that are aimed at making our campuses and towns more sustainable.  Potential </w:t>
      </w:r>
      <w:r w:rsidR="00CF62FD">
        <w:rPr>
          <w:sz w:val="24"/>
        </w:rPr>
        <w:t>proposal topics</w:t>
      </w:r>
      <w:r>
        <w:rPr>
          <w:sz w:val="24"/>
        </w:rPr>
        <w:t xml:space="preserve"> include but are not limited to: </w:t>
      </w:r>
      <w:r w:rsidR="00E94BB8">
        <w:rPr>
          <w:sz w:val="24"/>
        </w:rPr>
        <w:t>R</w:t>
      </w:r>
      <w:r>
        <w:rPr>
          <w:sz w:val="24"/>
        </w:rPr>
        <w:t>enewable ener</w:t>
      </w:r>
      <w:r w:rsidR="000874C4">
        <w:rPr>
          <w:sz w:val="24"/>
        </w:rPr>
        <w:t>gy generation, waste reduction and</w:t>
      </w:r>
      <w:r>
        <w:rPr>
          <w:sz w:val="24"/>
        </w:rPr>
        <w:t xml:space="preserve"> diversity/recycling/resource conservation, sustainable dining and food operations, emissions reduction, sustainable buildings/design and construction, sustainable transportation, sustainable purchasing, healthy environments, engaging the community through programs and activities, and environmental justice.</w:t>
      </w:r>
    </w:p>
    <w:p w:rsidR="00C53A34" w:rsidRPr="00644EAF" w:rsidRDefault="00C53A34" w:rsidP="00C53A34">
      <w:pPr>
        <w:spacing w:before="240" w:line="240" w:lineRule="auto"/>
        <w:rPr>
          <w:b/>
          <w:sz w:val="24"/>
        </w:rPr>
      </w:pPr>
      <w:r w:rsidRPr="00644EAF">
        <w:rPr>
          <w:b/>
          <w:sz w:val="24"/>
        </w:rPr>
        <w:t>TRACK 2</w:t>
      </w:r>
      <w:r w:rsidR="00644EAF" w:rsidRPr="00644EAF">
        <w:rPr>
          <w:b/>
          <w:sz w:val="24"/>
        </w:rPr>
        <w:t xml:space="preserve"> – Economic Development</w:t>
      </w:r>
    </w:p>
    <w:p w:rsidR="00C53A34" w:rsidRDefault="00C53A34" w:rsidP="00C53A34">
      <w:pPr>
        <w:spacing w:before="240" w:line="240" w:lineRule="auto"/>
        <w:rPr>
          <w:sz w:val="24"/>
        </w:rPr>
      </w:pPr>
      <w:r>
        <w:rPr>
          <w:sz w:val="24"/>
        </w:rPr>
        <w:t xml:space="preserve">This track focuses on partnerships between communities and campuses to support economic growth and development.  </w:t>
      </w:r>
      <w:r w:rsidR="00CF62FD">
        <w:rPr>
          <w:sz w:val="24"/>
        </w:rPr>
        <w:t xml:space="preserve">Potential proposal topics include but are not limited to: </w:t>
      </w:r>
      <w:r w:rsidR="00E94BB8">
        <w:rPr>
          <w:sz w:val="24"/>
        </w:rPr>
        <w:t>I</w:t>
      </w:r>
      <w:r>
        <w:rPr>
          <w:sz w:val="24"/>
        </w:rPr>
        <w:t xml:space="preserve">nnovation and entrepreneurship, economic development, anchor institutions, workforce development, tax incentives, social and cultural </w:t>
      </w:r>
      <w:r w:rsidR="00644EAF">
        <w:rPr>
          <w:sz w:val="24"/>
        </w:rPr>
        <w:t>partnerships for economic development, and other ways communities and universities work together to enhance economic prosperity.</w:t>
      </w:r>
    </w:p>
    <w:p w:rsidR="00C53A34" w:rsidRPr="00644EAF" w:rsidRDefault="00C53A34" w:rsidP="00CF62FD">
      <w:pPr>
        <w:spacing w:before="240" w:line="240" w:lineRule="auto"/>
        <w:rPr>
          <w:b/>
          <w:sz w:val="24"/>
        </w:rPr>
      </w:pPr>
      <w:r w:rsidRPr="00644EAF">
        <w:rPr>
          <w:b/>
          <w:sz w:val="24"/>
        </w:rPr>
        <w:t>TRACK 3</w:t>
      </w:r>
      <w:r w:rsidR="00644EAF" w:rsidRPr="00644EAF">
        <w:rPr>
          <w:b/>
          <w:sz w:val="24"/>
        </w:rPr>
        <w:t xml:space="preserve"> – </w:t>
      </w:r>
      <w:r w:rsidR="00CF62FD">
        <w:rPr>
          <w:b/>
          <w:sz w:val="24"/>
        </w:rPr>
        <w:t>Neighborhoods and Quality of Life</w:t>
      </w:r>
    </w:p>
    <w:p w:rsidR="00CF62FD" w:rsidRPr="00CF62FD" w:rsidRDefault="00CF62FD" w:rsidP="00CF62FD">
      <w:pPr>
        <w:rPr>
          <w:iCs/>
          <w:sz w:val="24"/>
          <w:szCs w:val="24"/>
        </w:rPr>
      </w:pPr>
      <w:r w:rsidRPr="00CF62FD">
        <w:rPr>
          <w:iCs/>
          <w:sz w:val="24"/>
          <w:szCs w:val="24"/>
        </w:rPr>
        <w:t xml:space="preserve">Neighborhoods and maintaining the quality of life off-campus for students and permanent residents are issues often faced by universities and cities.  </w:t>
      </w:r>
      <w:r>
        <w:rPr>
          <w:iCs/>
          <w:sz w:val="24"/>
          <w:szCs w:val="24"/>
        </w:rPr>
        <w:t>Sessions in this track could entail</w:t>
      </w:r>
      <w:r w:rsidRPr="00CF62FD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="00E94BB8">
        <w:rPr>
          <w:iCs/>
          <w:sz w:val="24"/>
          <w:szCs w:val="24"/>
        </w:rPr>
        <w:t>I</w:t>
      </w:r>
      <w:r>
        <w:rPr>
          <w:iCs/>
          <w:sz w:val="24"/>
          <w:szCs w:val="24"/>
        </w:rPr>
        <w:t>nnovative university/city strategies for housing on and off</w:t>
      </w:r>
      <w:r w:rsidR="00303F1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campus, enforcement of maintenance codes, neighborhood groups and associations, preparing students for off</w:t>
      </w:r>
      <w:r w:rsidR="00303F1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campus living and positive interactions with neighbors, utilization of codes of conduct off-campus and working through the legal process on and off</w:t>
      </w:r>
      <w:r w:rsidR="00303F15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campus, and strategies used to manage nuisance issues and litter.</w:t>
      </w:r>
    </w:p>
    <w:p w:rsidR="00CF62FD" w:rsidRPr="00644EAF" w:rsidRDefault="00CF62FD" w:rsidP="00CF62FD">
      <w:pPr>
        <w:spacing w:before="240" w:line="240" w:lineRule="auto"/>
        <w:rPr>
          <w:b/>
          <w:sz w:val="24"/>
        </w:rPr>
      </w:pPr>
      <w:r w:rsidRPr="00CF62FD">
        <w:rPr>
          <w:b/>
          <w:sz w:val="24"/>
        </w:rPr>
        <w:t xml:space="preserve"> </w:t>
      </w:r>
      <w:r w:rsidR="00C53A34" w:rsidRPr="00CF62FD">
        <w:rPr>
          <w:b/>
          <w:sz w:val="24"/>
        </w:rPr>
        <w:t>TRACK 4</w:t>
      </w:r>
      <w:r>
        <w:rPr>
          <w:b/>
          <w:sz w:val="24"/>
        </w:rPr>
        <w:t xml:space="preserve"> – </w:t>
      </w:r>
      <w:r w:rsidRPr="00644EAF">
        <w:rPr>
          <w:b/>
          <w:sz w:val="24"/>
        </w:rPr>
        <w:t>Public Safety and Health</w:t>
      </w:r>
    </w:p>
    <w:p w:rsidR="00CF62FD" w:rsidRPr="00303F15" w:rsidRDefault="00CF62FD" w:rsidP="00CF62FD">
      <w:pPr>
        <w:rPr>
          <w:rFonts w:ascii="Calibri" w:eastAsia="Times New Roman" w:hAnsi="Calibri"/>
          <w:color w:val="000000"/>
          <w:sz w:val="24"/>
          <w:szCs w:val="24"/>
        </w:rPr>
      </w:pPr>
      <w:r w:rsidRPr="00303F15">
        <w:rPr>
          <w:rFonts w:ascii="Calibri" w:eastAsia="Times New Roman" w:hAnsi="Calibri"/>
          <w:color w:val="000000"/>
          <w:sz w:val="24"/>
          <w:szCs w:val="24"/>
        </w:rPr>
        <w:t xml:space="preserve">This track focuses on the mission of cities/towns to create </w:t>
      </w:r>
      <w:r w:rsidR="00E94BB8" w:rsidRPr="00303F15">
        <w:rPr>
          <w:rFonts w:ascii="Calibri" w:eastAsia="Times New Roman" w:hAnsi="Calibri"/>
          <w:color w:val="000000"/>
          <w:sz w:val="24"/>
          <w:szCs w:val="24"/>
        </w:rPr>
        <w:t xml:space="preserve">communities of care that </w:t>
      </w:r>
      <w:r w:rsidRPr="00303F15">
        <w:rPr>
          <w:rFonts w:ascii="Calibri" w:eastAsia="Times New Roman" w:hAnsi="Calibri"/>
          <w:color w:val="000000"/>
          <w:sz w:val="24"/>
          <w:szCs w:val="24"/>
        </w:rPr>
        <w:t xml:space="preserve">positively impact the well-being of students, staff, and community. Topics of discussion include, but are not limited to:  </w:t>
      </w:r>
      <w:r w:rsidR="00E94BB8" w:rsidRPr="00303F15">
        <w:rPr>
          <w:rFonts w:ascii="Calibri" w:eastAsia="Times New Roman" w:hAnsi="Calibri"/>
          <w:color w:val="000000"/>
          <w:sz w:val="24"/>
          <w:szCs w:val="24"/>
        </w:rPr>
        <w:t>C</w:t>
      </w:r>
      <w:r w:rsidRPr="00303F15">
        <w:rPr>
          <w:rFonts w:ascii="Calibri" w:eastAsia="Times New Roman" w:hAnsi="Calibri"/>
          <w:color w:val="000000"/>
          <w:sz w:val="24"/>
          <w:szCs w:val="24"/>
        </w:rPr>
        <w:t>oalition building, prevention education, public safety, emergency preparedness, and other current public health issues that influence campus and community culture. </w:t>
      </w:r>
    </w:p>
    <w:p w:rsidR="007306B9" w:rsidRDefault="007306B9" w:rsidP="009C7592">
      <w:pPr>
        <w:spacing w:before="240" w:line="240" w:lineRule="auto"/>
        <w:rPr>
          <w:b/>
          <w:sz w:val="28"/>
        </w:rPr>
      </w:pPr>
    </w:p>
    <w:p w:rsidR="007306B9" w:rsidRDefault="007306B9" w:rsidP="009C7592">
      <w:pPr>
        <w:spacing w:before="240" w:line="240" w:lineRule="auto"/>
        <w:rPr>
          <w:b/>
          <w:sz w:val="28"/>
        </w:rPr>
      </w:pPr>
    </w:p>
    <w:p w:rsidR="009C7592" w:rsidRDefault="009C7592" w:rsidP="009C7592">
      <w:pPr>
        <w:spacing w:before="240" w:line="240" w:lineRule="auto"/>
        <w:rPr>
          <w:b/>
          <w:sz w:val="28"/>
        </w:rPr>
      </w:pPr>
      <w:r>
        <w:rPr>
          <w:b/>
          <w:sz w:val="28"/>
        </w:rPr>
        <w:lastRenderedPageBreak/>
        <w:t>Submission Requirements</w:t>
      </w:r>
      <w:r w:rsidR="00D43F29">
        <w:rPr>
          <w:b/>
          <w:sz w:val="28"/>
        </w:rPr>
        <w:t xml:space="preserve"> (see proposal form </w:t>
      </w:r>
      <w:r w:rsidR="007306B9">
        <w:rPr>
          <w:b/>
          <w:sz w:val="28"/>
        </w:rPr>
        <w:t>pages 4-5</w:t>
      </w:r>
      <w:r w:rsidR="00D43F29">
        <w:rPr>
          <w:b/>
          <w:sz w:val="28"/>
        </w:rPr>
        <w:t>)</w:t>
      </w:r>
    </w:p>
    <w:p w:rsidR="009C7592" w:rsidRPr="009C7592" w:rsidRDefault="009C7592" w:rsidP="009C7592">
      <w:pPr>
        <w:pStyle w:val="ListParagraph"/>
        <w:numPr>
          <w:ilvl w:val="0"/>
          <w:numId w:val="20"/>
        </w:numPr>
        <w:spacing w:before="240" w:line="240" w:lineRule="auto"/>
        <w:rPr>
          <w:sz w:val="24"/>
        </w:rPr>
      </w:pPr>
      <w:r w:rsidRPr="009C7592">
        <w:rPr>
          <w:sz w:val="24"/>
        </w:rPr>
        <w:t>Title of presentation</w:t>
      </w:r>
    </w:p>
    <w:p w:rsidR="009C7592" w:rsidRPr="009C7592" w:rsidRDefault="009C7592" w:rsidP="009C7592">
      <w:pPr>
        <w:pStyle w:val="ListParagraph"/>
        <w:numPr>
          <w:ilvl w:val="0"/>
          <w:numId w:val="20"/>
        </w:numPr>
        <w:spacing w:before="240" w:line="240" w:lineRule="auto"/>
        <w:rPr>
          <w:sz w:val="24"/>
        </w:rPr>
      </w:pPr>
      <w:r w:rsidRPr="009C7592">
        <w:rPr>
          <w:sz w:val="24"/>
        </w:rPr>
        <w:t>Name of contact person and contact information</w:t>
      </w:r>
    </w:p>
    <w:p w:rsidR="009C7592" w:rsidRDefault="000E0BAA" w:rsidP="009C7592">
      <w:pPr>
        <w:pStyle w:val="ListParagraph"/>
        <w:numPr>
          <w:ilvl w:val="0"/>
          <w:numId w:val="20"/>
        </w:numPr>
        <w:spacing w:before="240" w:line="240" w:lineRule="auto"/>
        <w:rPr>
          <w:sz w:val="24"/>
        </w:rPr>
      </w:pPr>
      <w:r>
        <w:rPr>
          <w:sz w:val="24"/>
        </w:rPr>
        <w:t>Names and</w:t>
      </w:r>
      <w:r w:rsidR="009C7592" w:rsidRPr="009C7592">
        <w:rPr>
          <w:sz w:val="24"/>
        </w:rPr>
        <w:t xml:space="preserve"> titles of </w:t>
      </w:r>
      <w:r w:rsidR="009C7592">
        <w:rPr>
          <w:sz w:val="24"/>
        </w:rPr>
        <w:t>presenter</w:t>
      </w:r>
      <w:r>
        <w:rPr>
          <w:sz w:val="24"/>
        </w:rPr>
        <w:t>(</w:t>
      </w:r>
      <w:r w:rsidR="009C7592">
        <w:rPr>
          <w:sz w:val="24"/>
        </w:rPr>
        <w:t>s</w:t>
      </w:r>
      <w:r>
        <w:rPr>
          <w:sz w:val="24"/>
        </w:rPr>
        <w:t xml:space="preserve">) - </w:t>
      </w:r>
      <w:r w:rsidRPr="000E0BAA">
        <w:rPr>
          <w:i/>
          <w:sz w:val="24"/>
        </w:rPr>
        <w:t>Five presenters maximum.  Preference given to sessions with various perspectives represented (e.g. town/college size, urban/rural, etc.)</w:t>
      </w:r>
      <w:r w:rsidR="009C7592">
        <w:rPr>
          <w:sz w:val="24"/>
        </w:rPr>
        <w:t xml:space="preserve"> </w:t>
      </w:r>
    </w:p>
    <w:p w:rsidR="009C7592" w:rsidRPr="000E0BAA" w:rsidRDefault="009C7592" w:rsidP="009C7592">
      <w:pPr>
        <w:pStyle w:val="ListParagraph"/>
        <w:numPr>
          <w:ilvl w:val="0"/>
          <w:numId w:val="20"/>
        </w:numPr>
        <w:spacing w:before="240" w:line="240" w:lineRule="auto"/>
        <w:rPr>
          <w:i/>
          <w:sz w:val="24"/>
        </w:rPr>
      </w:pPr>
      <w:r>
        <w:rPr>
          <w:sz w:val="24"/>
        </w:rPr>
        <w:t xml:space="preserve">Relevant track number(s).  </w:t>
      </w:r>
      <w:r w:rsidRPr="000E0BAA">
        <w:rPr>
          <w:i/>
          <w:sz w:val="24"/>
        </w:rPr>
        <w:t>Please list multiple numbers if it fits more than one track.</w:t>
      </w:r>
    </w:p>
    <w:p w:rsidR="009C7592" w:rsidRPr="009C7592" w:rsidRDefault="000E0BAA" w:rsidP="009C7592">
      <w:pPr>
        <w:pStyle w:val="ListParagraph"/>
        <w:numPr>
          <w:ilvl w:val="0"/>
          <w:numId w:val="20"/>
        </w:numPr>
        <w:spacing w:before="240" w:line="240" w:lineRule="auto"/>
        <w:rPr>
          <w:sz w:val="24"/>
        </w:rPr>
      </w:pPr>
      <w:r>
        <w:rPr>
          <w:sz w:val="24"/>
        </w:rPr>
        <w:t>Abstract of</w:t>
      </w:r>
      <w:r w:rsidR="009C7592">
        <w:rPr>
          <w:sz w:val="24"/>
        </w:rPr>
        <w:t xml:space="preserve"> 100 words or less describing your session.</w:t>
      </w:r>
    </w:p>
    <w:p w:rsidR="009C7592" w:rsidRPr="00800546" w:rsidRDefault="009C7592" w:rsidP="009C7592">
      <w:pPr>
        <w:spacing w:before="240" w:line="240" w:lineRule="auto"/>
        <w:rPr>
          <w:b/>
          <w:sz w:val="28"/>
        </w:rPr>
      </w:pPr>
      <w:r w:rsidRPr="00800546">
        <w:rPr>
          <w:b/>
          <w:sz w:val="28"/>
        </w:rPr>
        <w:t xml:space="preserve">Presentation </w:t>
      </w:r>
      <w:r>
        <w:rPr>
          <w:b/>
          <w:sz w:val="28"/>
        </w:rPr>
        <w:t>Information and Important Dates</w:t>
      </w:r>
    </w:p>
    <w:p w:rsidR="00C53A34" w:rsidRPr="00CF62FD" w:rsidRDefault="009C7592" w:rsidP="00C53A34">
      <w:pPr>
        <w:spacing w:before="24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 w:rsidRPr="009C7592">
        <w:rPr>
          <w:sz w:val="24"/>
        </w:rPr>
        <w:t>Sessions will be one</w:t>
      </w:r>
      <w:r w:rsidR="000E0BAA">
        <w:rPr>
          <w:sz w:val="24"/>
        </w:rPr>
        <w:t xml:space="preserve"> (1)</w:t>
      </w:r>
      <w:r w:rsidRPr="009C7592">
        <w:rPr>
          <w:sz w:val="24"/>
        </w:rPr>
        <w:t xml:space="preserve"> hour and fifteen</w:t>
      </w:r>
      <w:r w:rsidR="000E0BAA">
        <w:rPr>
          <w:sz w:val="24"/>
        </w:rPr>
        <w:t xml:space="preserve"> (15)</w:t>
      </w:r>
      <w:r w:rsidRPr="009C7592">
        <w:rPr>
          <w:sz w:val="24"/>
        </w:rPr>
        <w:t xml:space="preserve"> minutes in length.</w:t>
      </w:r>
    </w:p>
    <w:p w:rsidR="007306B9" w:rsidRDefault="009C7592" w:rsidP="007306B9">
      <w:pPr>
        <w:rPr>
          <w:sz w:val="24"/>
        </w:rPr>
      </w:pPr>
      <w:r w:rsidRPr="009C7592">
        <w:rPr>
          <w:b/>
          <w:sz w:val="24"/>
        </w:rPr>
        <w:t>TECHNOLOGY:</w:t>
      </w:r>
      <w:r>
        <w:rPr>
          <w:sz w:val="24"/>
        </w:rPr>
        <w:t xml:space="preserve"> Rooms are equipped with audio/visual capabilities with computers on site.</w:t>
      </w:r>
    </w:p>
    <w:p w:rsidR="009C7592" w:rsidRDefault="009C7592" w:rsidP="007306B9">
      <w:pPr>
        <w:rPr>
          <w:sz w:val="24"/>
        </w:rPr>
      </w:pPr>
      <w:r w:rsidRPr="009C7592">
        <w:rPr>
          <w:b/>
          <w:sz w:val="24"/>
        </w:rPr>
        <w:t>ROOM ARRANGMENT:</w:t>
      </w:r>
      <w:r>
        <w:rPr>
          <w:sz w:val="24"/>
        </w:rPr>
        <w:t xml:space="preserve">  Rooms will be set in conference style seating with limited ability to move tables and chairs.</w:t>
      </w:r>
    </w:p>
    <w:p w:rsidR="009C7592" w:rsidRDefault="009C7592" w:rsidP="007306B9">
      <w:pPr>
        <w:rPr>
          <w:sz w:val="24"/>
        </w:rPr>
      </w:pPr>
      <w:r w:rsidRPr="009C7592">
        <w:rPr>
          <w:b/>
          <w:sz w:val="24"/>
        </w:rPr>
        <w:t>SUBMISSION DEADLINE:</w:t>
      </w:r>
      <w:r>
        <w:rPr>
          <w:sz w:val="24"/>
        </w:rPr>
        <w:t xml:space="preserve">  May </w:t>
      </w:r>
      <w:r w:rsidR="00A33EE8">
        <w:rPr>
          <w:sz w:val="24"/>
        </w:rPr>
        <w:t>21</w:t>
      </w:r>
      <w:r>
        <w:rPr>
          <w:sz w:val="24"/>
        </w:rPr>
        <w:t xml:space="preserve">, 2018.  Proposals will be accepted after this date, but priority review of submissions will begin </w:t>
      </w:r>
      <w:r w:rsidR="000E0BAA">
        <w:rPr>
          <w:sz w:val="24"/>
        </w:rPr>
        <w:t>immediate after the deadline</w:t>
      </w:r>
      <w:r>
        <w:rPr>
          <w:sz w:val="24"/>
        </w:rPr>
        <w:t>.</w:t>
      </w:r>
    </w:p>
    <w:p w:rsidR="00E94BB8" w:rsidRPr="00E94BB8" w:rsidRDefault="00E94BB8" w:rsidP="00E94BB8">
      <w:pPr>
        <w:rPr>
          <w:sz w:val="24"/>
        </w:rPr>
      </w:pPr>
    </w:p>
    <w:p w:rsidR="00E94BB8" w:rsidRDefault="00E94BB8" w:rsidP="007306B9">
      <w:pPr>
        <w:rPr>
          <w:sz w:val="24"/>
        </w:rPr>
      </w:pPr>
    </w:p>
    <w:p w:rsidR="007306B9" w:rsidRDefault="007306B9">
      <w:pPr>
        <w:rPr>
          <w:sz w:val="24"/>
        </w:rPr>
      </w:pPr>
      <w:r>
        <w:rPr>
          <w:sz w:val="24"/>
        </w:rPr>
        <w:br w:type="page"/>
      </w:r>
    </w:p>
    <w:p w:rsidR="007A70C0" w:rsidRDefault="009C7592" w:rsidP="00F55E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A70C0">
        <w:rPr>
          <w:b/>
          <w:sz w:val="28"/>
          <w:szCs w:val="28"/>
        </w:rPr>
        <w:t>01</w:t>
      </w:r>
      <w:r w:rsidR="00025B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Ohio Town and Gown Summit</w:t>
      </w:r>
      <w:r w:rsidR="00EF32E7" w:rsidRPr="007A70C0">
        <w:rPr>
          <w:b/>
          <w:sz w:val="28"/>
          <w:szCs w:val="28"/>
        </w:rPr>
        <w:t xml:space="preserve"> Proposal Form</w:t>
      </w:r>
    </w:p>
    <w:tbl>
      <w:tblPr>
        <w:tblStyle w:val="TableGrid"/>
        <w:tblW w:w="0" w:type="auto"/>
        <w:tblLook w:val="04A0"/>
      </w:tblPr>
      <w:tblGrid>
        <w:gridCol w:w="2128"/>
        <w:gridCol w:w="1452"/>
        <w:gridCol w:w="5770"/>
      </w:tblGrid>
      <w:tr w:rsidR="00EF32E7" w:rsidTr="00D43F29">
        <w:trPr>
          <w:trHeight w:val="431"/>
        </w:trPr>
        <w:tc>
          <w:tcPr>
            <w:tcW w:w="2128" w:type="dxa"/>
            <w:vAlign w:val="center"/>
          </w:tcPr>
          <w:p w:rsidR="00EF32E7" w:rsidRPr="00EF32E7" w:rsidRDefault="00EF32E7" w:rsidP="008C116F">
            <w:pPr>
              <w:jc w:val="right"/>
              <w:rPr>
                <w:b/>
              </w:rPr>
            </w:pPr>
            <w:r w:rsidRPr="00EF32E7">
              <w:rPr>
                <w:b/>
              </w:rPr>
              <w:t>Presentation</w:t>
            </w:r>
            <w:r w:rsidR="008C116F">
              <w:rPr>
                <w:b/>
              </w:rPr>
              <w:t xml:space="preserve"> Title</w:t>
            </w:r>
            <w:r w:rsidRPr="00EF32E7">
              <w:rPr>
                <w:b/>
              </w:rPr>
              <w:t>:</w:t>
            </w:r>
          </w:p>
        </w:tc>
        <w:tc>
          <w:tcPr>
            <w:tcW w:w="7222" w:type="dxa"/>
            <w:gridSpan w:val="2"/>
            <w:vAlign w:val="center"/>
          </w:tcPr>
          <w:p w:rsidR="00EF32E7" w:rsidRDefault="00EF32E7" w:rsidP="00EF32E7">
            <w:pPr>
              <w:rPr>
                <w:b/>
              </w:rPr>
            </w:pPr>
          </w:p>
          <w:p w:rsidR="00814C21" w:rsidRPr="00EF32E7" w:rsidRDefault="00814C21" w:rsidP="00EF32E7">
            <w:pPr>
              <w:rPr>
                <w:b/>
              </w:rPr>
            </w:pPr>
          </w:p>
        </w:tc>
      </w:tr>
      <w:tr w:rsidR="008C116F" w:rsidTr="00D43F29">
        <w:trPr>
          <w:trHeight w:val="720"/>
        </w:trPr>
        <w:tc>
          <w:tcPr>
            <w:tcW w:w="2128" w:type="dxa"/>
            <w:vAlign w:val="center"/>
          </w:tcPr>
          <w:p w:rsidR="008C116F" w:rsidRDefault="009C7592" w:rsidP="008C116F">
            <w:pPr>
              <w:jc w:val="right"/>
              <w:rPr>
                <w:b/>
              </w:rPr>
            </w:pPr>
            <w:r>
              <w:rPr>
                <w:b/>
              </w:rPr>
              <w:t>Track Number</w:t>
            </w:r>
            <w:r w:rsidR="008C116F">
              <w:rPr>
                <w:b/>
              </w:rPr>
              <w:t>:</w:t>
            </w:r>
          </w:p>
          <w:p w:rsidR="008C116F" w:rsidRPr="008C116F" w:rsidRDefault="008C116F" w:rsidP="00A42D60">
            <w:pPr>
              <w:jc w:val="right"/>
            </w:pPr>
            <w:r w:rsidRPr="008C116F">
              <w:t>(</w:t>
            </w:r>
            <w:r w:rsidR="00A42D60">
              <w:t>select</w:t>
            </w:r>
            <w:r w:rsidR="00622D94">
              <w:t xml:space="preserve"> all that apply</w:t>
            </w:r>
            <w:r w:rsidRPr="008C116F">
              <w:t>)</w:t>
            </w:r>
          </w:p>
        </w:tc>
        <w:tc>
          <w:tcPr>
            <w:tcW w:w="7222" w:type="dxa"/>
            <w:gridSpan w:val="2"/>
            <w:vAlign w:val="center"/>
          </w:tcPr>
          <w:p w:rsidR="00622D94" w:rsidRDefault="00D46F9D" w:rsidP="00622D94">
            <w:sdt>
              <w:sdtPr>
                <w:id w:val="130833497"/>
              </w:sdtPr>
              <w:sdtContent>
                <w:r w:rsidR="0081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</w:t>
            </w:r>
            <w:r w:rsidR="00D43F29">
              <w:t xml:space="preserve"> </w:t>
            </w:r>
            <w:r w:rsidR="009C7592">
              <w:t>1. Sustainability</w:t>
            </w:r>
            <w:r w:rsidR="00025BEF">
              <w:t xml:space="preserve"> </w:t>
            </w:r>
            <w:r w:rsidR="00D43F29">
              <w:t xml:space="preserve">                                           </w:t>
            </w:r>
            <w:r w:rsidR="00622D94">
              <w:t xml:space="preserve">    </w:t>
            </w:r>
            <w:sdt>
              <w:sdtPr>
                <w:id w:val="-1228540248"/>
              </w:sdtPr>
              <w:sdtContent>
                <w:r w:rsidR="00D43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D94">
              <w:t xml:space="preserve"> </w:t>
            </w:r>
            <w:r w:rsidR="009C7592">
              <w:t>2. Economic Development</w:t>
            </w:r>
            <w:r w:rsidR="00622D94">
              <w:t xml:space="preserve">    </w:t>
            </w:r>
            <w:r w:rsidR="00622D94" w:rsidRPr="008C116F">
              <w:t xml:space="preserve">     </w:t>
            </w:r>
          </w:p>
          <w:p w:rsidR="00814C21" w:rsidRPr="00814C21" w:rsidRDefault="00D46F9D" w:rsidP="00D43F29">
            <w:sdt>
              <w:sdtPr>
                <w:id w:val="-135104825"/>
              </w:sdtPr>
              <w:sdtContent>
                <w:r w:rsidR="00622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D94">
              <w:t xml:space="preserve">  </w:t>
            </w:r>
            <w:r w:rsidR="009C7592">
              <w:t>3. Neighborhoods and Quality of Life</w:t>
            </w:r>
            <w:r w:rsidR="00622D94">
              <w:t xml:space="preserve">           </w:t>
            </w:r>
            <w:sdt>
              <w:sdtPr>
                <w:id w:val="-312025451"/>
              </w:sdtPr>
              <w:sdtContent>
                <w:r w:rsidR="00622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D94">
              <w:t xml:space="preserve"> </w:t>
            </w:r>
            <w:r w:rsidR="009C7592">
              <w:t xml:space="preserve">4. Public Health and Safety </w:t>
            </w:r>
          </w:p>
        </w:tc>
      </w:tr>
      <w:tr w:rsidR="00315793" w:rsidTr="00D43F29">
        <w:trPr>
          <w:trHeight w:val="503"/>
        </w:trPr>
        <w:tc>
          <w:tcPr>
            <w:tcW w:w="2128" w:type="dxa"/>
            <w:vAlign w:val="center"/>
          </w:tcPr>
          <w:p w:rsidR="00814C21" w:rsidRDefault="00315793" w:rsidP="00814C21">
            <w:pPr>
              <w:jc w:val="right"/>
              <w:rPr>
                <w:b/>
              </w:rPr>
            </w:pPr>
            <w:r>
              <w:rPr>
                <w:b/>
              </w:rPr>
              <w:t>A/V Needs</w:t>
            </w:r>
            <w:r w:rsidR="00814C21">
              <w:rPr>
                <w:b/>
              </w:rPr>
              <w:t xml:space="preserve"> </w:t>
            </w:r>
          </w:p>
          <w:p w:rsidR="00315793" w:rsidRDefault="00814C21" w:rsidP="00814C21">
            <w:pPr>
              <w:jc w:val="right"/>
              <w:rPr>
                <w:b/>
              </w:rPr>
            </w:pPr>
            <w:r w:rsidRPr="00A42D60">
              <w:t>(select all that apply)</w:t>
            </w:r>
          </w:p>
        </w:tc>
        <w:tc>
          <w:tcPr>
            <w:tcW w:w="7222" w:type="dxa"/>
            <w:gridSpan w:val="2"/>
            <w:vAlign w:val="center"/>
          </w:tcPr>
          <w:p w:rsidR="00814C21" w:rsidRDefault="00D46F9D" w:rsidP="00814C21">
            <w:sdt>
              <w:sdtPr>
                <w:id w:val="-1948925007"/>
              </w:sdtPr>
              <w:sdtContent>
                <w:r w:rsidR="0081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</w:t>
            </w:r>
            <w:r w:rsidR="00315793">
              <w:t>Projector</w:t>
            </w:r>
            <w:r w:rsidR="00FA2DC0">
              <w:t xml:space="preserve">                 </w:t>
            </w:r>
          </w:p>
          <w:p w:rsidR="00814C21" w:rsidRDefault="00D46F9D" w:rsidP="00814C21">
            <w:sdt>
              <w:sdtPr>
                <w:id w:val="606004847"/>
              </w:sdtPr>
              <w:sdtContent>
                <w:r w:rsidR="0081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</w:t>
            </w:r>
            <w:r w:rsidR="00315793">
              <w:t>Audio</w:t>
            </w:r>
          </w:p>
          <w:p w:rsidR="00814C21" w:rsidRDefault="00D46F9D" w:rsidP="00814C21">
            <w:sdt>
              <w:sdtPr>
                <w:id w:val="15049510"/>
              </w:sdtPr>
              <w:sdtContent>
                <w:r w:rsidR="0081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4C21">
              <w:t xml:space="preserve"> Other (please elaborate): </w:t>
            </w:r>
          </w:p>
        </w:tc>
      </w:tr>
      <w:tr w:rsidR="004601B1" w:rsidTr="00D43F29">
        <w:trPr>
          <w:trHeight w:val="503"/>
        </w:trPr>
        <w:tc>
          <w:tcPr>
            <w:tcW w:w="2128" w:type="dxa"/>
            <w:vAlign w:val="center"/>
          </w:tcPr>
          <w:p w:rsidR="004601B1" w:rsidRDefault="004601B1" w:rsidP="00814C21">
            <w:pPr>
              <w:jc w:val="right"/>
              <w:rPr>
                <w:b/>
              </w:rPr>
            </w:pPr>
            <w:r>
              <w:rPr>
                <w:b/>
              </w:rPr>
              <w:t>Other Space Needs</w:t>
            </w:r>
          </w:p>
        </w:tc>
        <w:tc>
          <w:tcPr>
            <w:tcW w:w="7222" w:type="dxa"/>
            <w:gridSpan w:val="2"/>
            <w:vAlign w:val="center"/>
          </w:tcPr>
          <w:p w:rsidR="004601B1" w:rsidRDefault="004601B1" w:rsidP="00814C21"/>
        </w:tc>
      </w:tr>
      <w:tr w:rsidR="008C116F" w:rsidTr="00D43F29">
        <w:trPr>
          <w:trHeight w:val="504"/>
        </w:trPr>
        <w:tc>
          <w:tcPr>
            <w:tcW w:w="2128" w:type="dxa"/>
            <w:vMerge w:val="restart"/>
            <w:shd w:val="clear" w:color="auto" w:fill="F2F2F2" w:themeFill="background1" w:themeFillShade="F2"/>
          </w:tcPr>
          <w:p w:rsidR="008C116F" w:rsidRDefault="008C116F">
            <w:pPr>
              <w:rPr>
                <w:b/>
              </w:rPr>
            </w:pPr>
            <w:r w:rsidRPr="00EF32E7">
              <w:rPr>
                <w:b/>
              </w:rPr>
              <w:t>Presenter #1</w:t>
            </w:r>
          </w:p>
          <w:p w:rsidR="00814C21" w:rsidRPr="00A42D60" w:rsidRDefault="00814C21">
            <w:r w:rsidRPr="00A42D60">
              <w:t>(This will be listed as the main contact)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Pr="00EF32E7" w:rsidRDefault="008C116F" w:rsidP="00EF32E7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Pr="00EF32E7" w:rsidRDefault="008C116F" w:rsidP="00535A41">
            <w:pPr>
              <w:rPr>
                <w:b/>
              </w:rPr>
            </w:pPr>
          </w:p>
        </w:tc>
      </w:tr>
      <w:tr w:rsidR="008C116F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8C116F" w:rsidRPr="00EF32E7" w:rsidRDefault="008C116F"/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Pr="00EF32E7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Pr="00EF32E7" w:rsidRDefault="008C116F" w:rsidP="00535A41">
            <w:pPr>
              <w:rPr>
                <w:b/>
              </w:rPr>
            </w:pPr>
          </w:p>
        </w:tc>
      </w:tr>
      <w:tr w:rsidR="008C116F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8C116F" w:rsidRDefault="008C116F"/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Pr="00EF32E7" w:rsidRDefault="00D43F29" w:rsidP="00EF32E7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  <w:r w:rsidR="008C116F">
              <w:rPr>
                <w:b/>
              </w:rPr>
              <w:t>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Pr="00EF32E7" w:rsidRDefault="008C116F">
            <w:pPr>
              <w:rPr>
                <w:b/>
              </w:rPr>
            </w:pPr>
          </w:p>
        </w:tc>
      </w:tr>
      <w:tr w:rsidR="008C116F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8C116F" w:rsidRDefault="008C116F"/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Pr="00EF32E7" w:rsidRDefault="008C116F">
            <w:pPr>
              <w:rPr>
                <w:b/>
              </w:rPr>
            </w:pPr>
          </w:p>
        </w:tc>
      </w:tr>
      <w:tr w:rsidR="008C116F" w:rsidTr="00D43F29">
        <w:trPr>
          <w:trHeight w:val="504"/>
        </w:trPr>
        <w:tc>
          <w:tcPr>
            <w:tcW w:w="2128" w:type="dxa"/>
            <w:vMerge w:val="restart"/>
          </w:tcPr>
          <w:p w:rsidR="008C116F" w:rsidRDefault="008C116F" w:rsidP="00EF32E7">
            <w:pPr>
              <w:rPr>
                <w:b/>
              </w:rPr>
            </w:pPr>
            <w:r w:rsidRPr="00EF32E7">
              <w:rPr>
                <w:b/>
              </w:rPr>
              <w:t>Presenter #2</w:t>
            </w:r>
          </w:p>
          <w:p w:rsidR="008C116F" w:rsidRPr="00EF32E7" w:rsidRDefault="008C116F" w:rsidP="00EF32E7">
            <w:r w:rsidRPr="00EF32E7">
              <w:t>(if applicable)</w:t>
            </w:r>
          </w:p>
        </w:tc>
        <w:tc>
          <w:tcPr>
            <w:tcW w:w="1452" w:type="dxa"/>
            <w:vAlign w:val="center"/>
          </w:tcPr>
          <w:p w:rsidR="008C116F" w:rsidRPr="00EF32E7" w:rsidRDefault="008C116F" w:rsidP="00EF32E7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770" w:type="dxa"/>
          </w:tcPr>
          <w:p w:rsidR="008C116F" w:rsidRDefault="008C116F" w:rsidP="00EF32E7"/>
        </w:tc>
      </w:tr>
      <w:tr w:rsidR="008C116F" w:rsidTr="00D43F29">
        <w:trPr>
          <w:trHeight w:val="504"/>
        </w:trPr>
        <w:tc>
          <w:tcPr>
            <w:tcW w:w="2128" w:type="dxa"/>
            <w:vMerge/>
          </w:tcPr>
          <w:p w:rsidR="008C116F" w:rsidRPr="00EF32E7" w:rsidRDefault="008C116F" w:rsidP="00EF32E7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8C116F" w:rsidRPr="00EF32E7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770" w:type="dxa"/>
          </w:tcPr>
          <w:p w:rsidR="008C116F" w:rsidRDefault="008C116F" w:rsidP="00EF32E7"/>
        </w:tc>
      </w:tr>
      <w:tr w:rsidR="00D43F29" w:rsidTr="00D43F29">
        <w:trPr>
          <w:trHeight w:val="504"/>
        </w:trPr>
        <w:tc>
          <w:tcPr>
            <w:tcW w:w="2128" w:type="dxa"/>
            <w:vMerge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D43F29" w:rsidRPr="00EF32E7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5770" w:type="dxa"/>
          </w:tcPr>
          <w:p w:rsidR="00D43F29" w:rsidRDefault="00D43F29" w:rsidP="00D43F29"/>
        </w:tc>
      </w:tr>
      <w:tr w:rsidR="008C116F" w:rsidTr="00D43F29">
        <w:trPr>
          <w:trHeight w:val="504"/>
        </w:trPr>
        <w:tc>
          <w:tcPr>
            <w:tcW w:w="2128" w:type="dxa"/>
            <w:vMerge/>
          </w:tcPr>
          <w:p w:rsidR="008C116F" w:rsidRPr="00EF32E7" w:rsidRDefault="008C116F" w:rsidP="00EF32E7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8C116F" w:rsidRDefault="008C116F" w:rsidP="00EF32E7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770" w:type="dxa"/>
          </w:tcPr>
          <w:p w:rsidR="008C116F" w:rsidRDefault="008C116F" w:rsidP="00EF32E7"/>
        </w:tc>
      </w:tr>
      <w:tr w:rsidR="008C116F" w:rsidTr="00D43F29">
        <w:trPr>
          <w:trHeight w:val="504"/>
        </w:trPr>
        <w:tc>
          <w:tcPr>
            <w:tcW w:w="2128" w:type="dxa"/>
            <w:vMerge w:val="restart"/>
            <w:shd w:val="clear" w:color="auto" w:fill="F2F2F2" w:themeFill="background1" w:themeFillShade="F2"/>
          </w:tcPr>
          <w:p w:rsidR="008C116F" w:rsidRDefault="008C116F" w:rsidP="00535A41">
            <w:pPr>
              <w:rPr>
                <w:b/>
              </w:rPr>
            </w:pPr>
            <w:r>
              <w:rPr>
                <w:b/>
              </w:rPr>
              <w:t>Presenter #3</w:t>
            </w:r>
          </w:p>
          <w:p w:rsidR="008C116F" w:rsidRPr="00EF32E7" w:rsidRDefault="008C116F" w:rsidP="00535A41">
            <w:r w:rsidRPr="00EF32E7">
              <w:t>(if applicable)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Pr="00EF32E7" w:rsidRDefault="008C116F" w:rsidP="00535A41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Default="008C116F" w:rsidP="00535A41"/>
        </w:tc>
      </w:tr>
      <w:tr w:rsidR="008C116F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8C116F" w:rsidRPr="00EF32E7" w:rsidRDefault="008C116F" w:rsidP="00535A41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Pr="00EF32E7" w:rsidRDefault="008C116F" w:rsidP="00535A41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Default="008C116F" w:rsidP="00535A41"/>
        </w:tc>
      </w:tr>
      <w:tr w:rsidR="00D43F29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43F29" w:rsidRPr="00EF32E7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D43F29" w:rsidRDefault="00D43F29" w:rsidP="00D43F29"/>
        </w:tc>
      </w:tr>
      <w:tr w:rsidR="008C116F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8C116F" w:rsidRPr="00EF32E7" w:rsidRDefault="008C116F" w:rsidP="00535A41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8C116F" w:rsidRDefault="008C116F" w:rsidP="00535A41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8C116F" w:rsidRDefault="008C116F" w:rsidP="00535A41"/>
        </w:tc>
      </w:tr>
      <w:tr w:rsidR="008C116F" w:rsidTr="00D43F29">
        <w:trPr>
          <w:trHeight w:val="504"/>
        </w:trPr>
        <w:tc>
          <w:tcPr>
            <w:tcW w:w="2128" w:type="dxa"/>
            <w:vMerge w:val="restart"/>
          </w:tcPr>
          <w:p w:rsidR="008C116F" w:rsidRDefault="008C116F" w:rsidP="00535A41">
            <w:pPr>
              <w:rPr>
                <w:b/>
              </w:rPr>
            </w:pPr>
            <w:r>
              <w:rPr>
                <w:b/>
              </w:rPr>
              <w:t>Presenter #4</w:t>
            </w:r>
          </w:p>
          <w:p w:rsidR="008C116F" w:rsidRPr="00EF32E7" w:rsidRDefault="008C116F" w:rsidP="00535A41">
            <w:r w:rsidRPr="00EF32E7">
              <w:t>(if applicable)</w:t>
            </w:r>
          </w:p>
        </w:tc>
        <w:tc>
          <w:tcPr>
            <w:tcW w:w="1452" w:type="dxa"/>
            <w:vAlign w:val="center"/>
          </w:tcPr>
          <w:p w:rsidR="008C116F" w:rsidRPr="00EF32E7" w:rsidRDefault="008C116F" w:rsidP="00535A41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770" w:type="dxa"/>
          </w:tcPr>
          <w:p w:rsidR="008C116F" w:rsidRDefault="008C116F" w:rsidP="00535A41"/>
        </w:tc>
      </w:tr>
      <w:tr w:rsidR="008C116F" w:rsidTr="00D43F29">
        <w:trPr>
          <w:trHeight w:val="504"/>
        </w:trPr>
        <w:tc>
          <w:tcPr>
            <w:tcW w:w="2128" w:type="dxa"/>
            <w:vMerge/>
          </w:tcPr>
          <w:p w:rsidR="008C116F" w:rsidRPr="00EF32E7" w:rsidRDefault="008C116F" w:rsidP="00535A41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8C116F" w:rsidRPr="00EF32E7" w:rsidRDefault="008C116F" w:rsidP="00535A41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770" w:type="dxa"/>
          </w:tcPr>
          <w:p w:rsidR="008C116F" w:rsidRDefault="008C116F" w:rsidP="00535A41"/>
        </w:tc>
      </w:tr>
      <w:tr w:rsidR="00D43F29" w:rsidTr="00D43F29">
        <w:trPr>
          <w:trHeight w:val="504"/>
        </w:trPr>
        <w:tc>
          <w:tcPr>
            <w:tcW w:w="2128" w:type="dxa"/>
            <w:vMerge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D43F29" w:rsidRPr="00EF32E7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5770" w:type="dxa"/>
          </w:tcPr>
          <w:p w:rsidR="00D43F29" w:rsidRDefault="00D43F29" w:rsidP="00D43F29"/>
        </w:tc>
      </w:tr>
      <w:tr w:rsidR="00D43F29" w:rsidTr="00D43F29">
        <w:trPr>
          <w:trHeight w:val="504"/>
        </w:trPr>
        <w:tc>
          <w:tcPr>
            <w:tcW w:w="2128" w:type="dxa"/>
            <w:vMerge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D43F29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770" w:type="dxa"/>
          </w:tcPr>
          <w:p w:rsidR="00D43F29" w:rsidRDefault="00D43F29" w:rsidP="00D43F29"/>
        </w:tc>
      </w:tr>
      <w:tr w:rsidR="00D43F29" w:rsidTr="00D43F29">
        <w:trPr>
          <w:trHeight w:val="504"/>
        </w:trPr>
        <w:tc>
          <w:tcPr>
            <w:tcW w:w="2128" w:type="dxa"/>
            <w:vMerge w:val="restart"/>
            <w:shd w:val="clear" w:color="auto" w:fill="F2F2F2" w:themeFill="background1" w:themeFillShade="F2"/>
          </w:tcPr>
          <w:p w:rsidR="00D43F29" w:rsidRDefault="00D43F29" w:rsidP="00D43F29">
            <w:pPr>
              <w:rPr>
                <w:b/>
              </w:rPr>
            </w:pPr>
            <w:r>
              <w:rPr>
                <w:b/>
              </w:rPr>
              <w:t>Presenter #5</w:t>
            </w:r>
          </w:p>
          <w:p w:rsidR="00D43F29" w:rsidRPr="00EF32E7" w:rsidRDefault="00D43F29" w:rsidP="00D43F29">
            <w:r w:rsidRPr="00EF32E7">
              <w:t>(if applicable)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43F29" w:rsidRPr="00EF32E7" w:rsidRDefault="00D43F29" w:rsidP="00D43F29">
            <w:pPr>
              <w:jc w:val="right"/>
              <w:rPr>
                <w:b/>
              </w:rPr>
            </w:pPr>
            <w:r w:rsidRPr="00EF32E7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D43F29" w:rsidRDefault="00D43F29" w:rsidP="00D43F29"/>
        </w:tc>
      </w:tr>
      <w:tr w:rsidR="00D43F29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43F29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D43F29" w:rsidRDefault="00D43F29" w:rsidP="00D43F29"/>
        </w:tc>
      </w:tr>
      <w:tr w:rsidR="00D43F29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43F29" w:rsidRPr="00EF32E7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D43F29" w:rsidRDefault="00D43F29" w:rsidP="00D43F29"/>
        </w:tc>
      </w:tr>
      <w:tr w:rsidR="00D43F29" w:rsidTr="00D43F29">
        <w:trPr>
          <w:trHeight w:val="504"/>
        </w:trPr>
        <w:tc>
          <w:tcPr>
            <w:tcW w:w="2128" w:type="dxa"/>
            <w:vMerge/>
            <w:shd w:val="clear" w:color="auto" w:fill="F2F2F2" w:themeFill="background1" w:themeFillShade="F2"/>
          </w:tcPr>
          <w:p w:rsidR="00D43F29" w:rsidRPr="00EF32E7" w:rsidRDefault="00D43F29" w:rsidP="00D43F29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43F29" w:rsidRDefault="00D43F29" w:rsidP="00D43F29">
            <w:pPr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770" w:type="dxa"/>
            <w:shd w:val="clear" w:color="auto" w:fill="F2F2F2" w:themeFill="background1" w:themeFillShade="F2"/>
          </w:tcPr>
          <w:p w:rsidR="00D43F29" w:rsidRDefault="00D43F29" w:rsidP="00D43F29"/>
        </w:tc>
      </w:tr>
      <w:tr w:rsidR="00D43F29" w:rsidTr="007A70C0">
        <w:trPr>
          <w:trHeight w:val="576"/>
        </w:trPr>
        <w:tc>
          <w:tcPr>
            <w:tcW w:w="9350" w:type="dxa"/>
            <w:gridSpan w:val="3"/>
            <w:vAlign w:val="center"/>
          </w:tcPr>
          <w:p w:rsidR="00D43F29" w:rsidRPr="00D43F29" w:rsidRDefault="00D43F29" w:rsidP="00D43F29">
            <w:r>
              <w:rPr>
                <w:b/>
              </w:rPr>
              <w:lastRenderedPageBreak/>
              <w:t>Abstract</w:t>
            </w:r>
            <w:r>
              <w:t>.  Please succinctly describe your session in 100 words or less:</w:t>
            </w:r>
          </w:p>
        </w:tc>
      </w:tr>
      <w:tr w:rsidR="00D43F29" w:rsidTr="00E50DCC">
        <w:trPr>
          <w:trHeight w:val="3356"/>
        </w:trPr>
        <w:tc>
          <w:tcPr>
            <w:tcW w:w="9350" w:type="dxa"/>
            <w:gridSpan w:val="3"/>
          </w:tcPr>
          <w:p w:rsidR="00D43F29" w:rsidRDefault="00D43F29" w:rsidP="00D43F29">
            <w:pPr>
              <w:pStyle w:val="ListParagraph"/>
              <w:ind w:left="247"/>
            </w:pPr>
          </w:p>
        </w:tc>
      </w:tr>
      <w:tr w:rsidR="00E94BB8" w:rsidTr="00E94BB8">
        <w:trPr>
          <w:trHeight w:val="629"/>
        </w:trPr>
        <w:tc>
          <w:tcPr>
            <w:tcW w:w="9350" w:type="dxa"/>
            <w:gridSpan w:val="3"/>
          </w:tcPr>
          <w:p w:rsidR="00E94BB8" w:rsidRPr="00E94BB8" w:rsidRDefault="00E94BB8" w:rsidP="00E94BB8">
            <w:pPr>
              <w:pStyle w:val="ListParagraph"/>
              <w:ind w:left="247"/>
              <w:rPr>
                <w:b/>
              </w:rPr>
            </w:pPr>
            <w:r w:rsidRPr="00E94BB8">
              <w:rPr>
                <w:b/>
              </w:rPr>
              <w:t>If we receive multiple presentations with a similar focus but from different campus/community teams, would you be open to a combined session</w:t>
            </w:r>
            <w:r w:rsidR="009373CF">
              <w:rPr>
                <w:b/>
              </w:rPr>
              <w:t xml:space="preserve"> to showcase different perspectives</w:t>
            </w:r>
            <w:r w:rsidRPr="00E94BB8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</w:p>
          <w:p w:rsidR="00E94BB8" w:rsidRDefault="00E94BB8" w:rsidP="00E94BB8">
            <w:pPr>
              <w:pStyle w:val="ListParagraph"/>
              <w:ind w:left="247"/>
              <w:rPr>
                <w:sz w:val="28"/>
              </w:rPr>
            </w:pPr>
          </w:p>
          <w:p w:rsidR="00E94BB8" w:rsidRPr="00E94BB8" w:rsidRDefault="00D46F9D" w:rsidP="00E94BB8">
            <w:pPr>
              <w:pStyle w:val="ListParagraph"/>
              <w:ind w:left="247"/>
              <w:rPr>
                <w:sz w:val="28"/>
              </w:rPr>
            </w:pPr>
            <w:sdt>
              <w:sdtPr>
                <w:rPr>
                  <w:sz w:val="28"/>
                </w:rPr>
                <w:id w:val="-1452626427"/>
              </w:sdtPr>
              <w:sdtContent>
                <w:r w:rsidR="00E94BB8" w:rsidRPr="00E94B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BB8" w:rsidRPr="00E94BB8">
              <w:rPr>
                <w:sz w:val="28"/>
              </w:rPr>
              <w:t xml:space="preserve">YES                  </w:t>
            </w:r>
            <w:sdt>
              <w:sdtPr>
                <w:rPr>
                  <w:sz w:val="28"/>
                </w:rPr>
                <w:id w:val="1558744368"/>
              </w:sdtPr>
              <w:sdtContent>
                <w:r w:rsidR="00E94BB8" w:rsidRPr="00E94B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BB8" w:rsidRPr="00E94BB8">
              <w:rPr>
                <w:sz w:val="28"/>
              </w:rPr>
              <w:t xml:space="preserve">  NO</w:t>
            </w:r>
          </w:p>
          <w:p w:rsidR="00E94BB8" w:rsidRDefault="00E94BB8" w:rsidP="00E94BB8">
            <w:pPr>
              <w:pStyle w:val="ListParagraph"/>
              <w:ind w:left="247"/>
            </w:pPr>
          </w:p>
        </w:tc>
      </w:tr>
    </w:tbl>
    <w:p w:rsidR="002912A2" w:rsidRDefault="002912A2" w:rsidP="002912A2"/>
    <w:p w:rsidR="008B7727" w:rsidRDefault="008B7727" w:rsidP="002912A2"/>
    <w:p w:rsidR="008B7727" w:rsidRDefault="008B7727" w:rsidP="002912A2"/>
    <w:p w:rsidR="008B7727" w:rsidRDefault="008B7727" w:rsidP="002912A2"/>
    <w:p w:rsidR="008B7727" w:rsidRDefault="008B7727" w:rsidP="002912A2"/>
    <w:sectPr w:rsidR="008B7727" w:rsidSect="002367CF">
      <w:headerReference w:type="even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41" w:rsidRDefault="00535A41" w:rsidP="005646F9">
      <w:pPr>
        <w:spacing w:after="0" w:line="240" w:lineRule="auto"/>
      </w:pPr>
      <w:r>
        <w:separator/>
      </w:r>
    </w:p>
  </w:endnote>
  <w:endnote w:type="continuationSeparator" w:id="0">
    <w:p w:rsidR="00535A41" w:rsidRDefault="00535A41" w:rsidP="0056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3230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5A41" w:rsidRDefault="00535A4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46F9D">
          <w:fldChar w:fldCharType="begin"/>
        </w:r>
        <w:r>
          <w:instrText xml:space="preserve"> PAGE   \* MERGEFORMAT </w:instrText>
        </w:r>
        <w:r w:rsidRPr="00D46F9D">
          <w:fldChar w:fldCharType="separate"/>
        </w:r>
        <w:r w:rsidR="007B735D" w:rsidRPr="007B735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35A41" w:rsidRDefault="00535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41" w:rsidRDefault="00535A41" w:rsidP="005646F9">
      <w:pPr>
        <w:spacing w:after="0" w:line="240" w:lineRule="auto"/>
      </w:pPr>
      <w:r>
        <w:separator/>
      </w:r>
    </w:p>
  </w:footnote>
  <w:footnote w:type="continuationSeparator" w:id="0">
    <w:p w:rsidR="00535A41" w:rsidRDefault="00535A41" w:rsidP="0056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41" w:rsidRDefault="00535A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49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41" w:rsidRDefault="00535A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049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57F"/>
    <w:multiLevelType w:val="hybridMultilevel"/>
    <w:tmpl w:val="3E943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441"/>
    <w:multiLevelType w:val="hybridMultilevel"/>
    <w:tmpl w:val="2732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4C2A"/>
    <w:multiLevelType w:val="hybridMultilevel"/>
    <w:tmpl w:val="623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37EE"/>
    <w:multiLevelType w:val="hybridMultilevel"/>
    <w:tmpl w:val="07D61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00E5"/>
    <w:multiLevelType w:val="hybridMultilevel"/>
    <w:tmpl w:val="F052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7D1F"/>
    <w:multiLevelType w:val="hybridMultilevel"/>
    <w:tmpl w:val="C310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27C"/>
    <w:multiLevelType w:val="hybridMultilevel"/>
    <w:tmpl w:val="C72C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401C"/>
    <w:multiLevelType w:val="hybridMultilevel"/>
    <w:tmpl w:val="5ED8128C"/>
    <w:lvl w:ilvl="0" w:tplc="D7B6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80B4D"/>
    <w:multiLevelType w:val="hybridMultilevel"/>
    <w:tmpl w:val="6A6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6F7E"/>
    <w:multiLevelType w:val="hybridMultilevel"/>
    <w:tmpl w:val="0206D9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7D14E5E"/>
    <w:multiLevelType w:val="hybridMultilevel"/>
    <w:tmpl w:val="66B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32E31"/>
    <w:multiLevelType w:val="hybridMultilevel"/>
    <w:tmpl w:val="0A5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B5CB8"/>
    <w:multiLevelType w:val="hybridMultilevel"/>
    <w:tmpl w:val="66B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630D"/>
    <w:multiLevelType w:val="hybridMultilevel"/>
    <w:tmpl w:val="8EAC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0CE9"/>
    <w:multiLevelType w:val="hybridMultilevel"/>
    <w:tmpl w:val="300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210AF"/>
    <w:multiLevelType w:val="hybridMultilevel"/>
    <w:tmpl w:val="956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E5432"/>
    <w:multiLevelType w:val="hybridMultilevel"/>
    <w:tmpl w:val="8618B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501C0"/>
    <w:multiLevelType w:val="hybridMultilevel"/>
    <w:tmpl w:val="FA38E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D1D20"/>
    <w:multiLevelType w:val="hybridMultilevel"/>
    <w:tmpl w:val="20547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A67DC"/>
    <w:multiLevelType w:val="hybridMultilevel"/>
    <w:tmpl w:val="6F8CE106"/>
    <w:lvl w:ilvl="0" w:tplc="D7B61C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5424E"/>
    <w:multiLevelType w:val="hybridMultilevel"/>
    <w:tmpl w:val="6296B496"/>
    <w:lvl w:ilvl="0" w:tplc="D7B61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8"/>
  </w:num>
  <w:num w:numId="14">
    <w:abstractNumId w:val="3"/>
  </w:num>
  <w:num w:numId="15">
    <w:abstractNumId w:val="5"/>
  </w:num>
  <w:num w:numId="16">
    <w:abstractNumId w:val="17"/>
  </w:num>
  <w:num w:numId="17">
    <w:abstractNumId w:val="0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6D2F"/>
    <w:rsid w:val="00025BEF"/>
    <w:rsid w:val="0007010F"/>
    <w:rsid w:val="000874C4"/>
    <w:rsid w:val="000C7F36"/>
    <w:rsid w:val="000C7FFB"/>
    <w:rsid w:val="000E0BAA"/>
    <w:rsid w:val="000F71E1"/>
    <w:rsid w:val="0010388E"/>
    <w:rsid w:val="001402C2"/>
    <w:rsid w:val="00160455"/>
    <w:rsid w:val="00175EF5"/>
    <w:rsid w:val="001917DF"/>
    <w:rsid w:val="0020237D"/>
    <w:rsid w:val="00217B5C"/>
    <w:rsid w:val="002367CF"/>
    <w:rsid w:val="00245B72"/>
    <w:rsid w:val="00290ED5"/>
    <w:rsid w:val="002912A2"/>
    <w:rsid w:val="002A10ED"/>
    <w:rsid w:val="00303F15"/>
    <w:rsid w:val="00315793"/>
    <w:rsid w:val="00336139"/>
    <w:rsid w:val="00344DCE"/>
    <w:rsid w:val="00387B1F"/>
    <w:rsid w:val="003922C8"/>
    <w:rsid w:val="003D42F6"/>
    <w:rsid w:val="004023B0"/>
    <w:rsid w:val="004062DE"/>
    <w:rsid w:val="00414105"/>
    <w:rsid w:val="00424925"/>
    <w:rsid w:val="004548B2"/>
    <w:rsid w:val="004601B1"/>
    <w:rsid w:val="0047289B"/>
    <w:rsid w:val="005017B6"/>
    <w:rsid w:val="00535A41"/>
    <w:rsid w:val="005646F9"/>
    <w:rsid w:val="00596952"/>
    <w:rsid w:val="005A2159"/>
    <w:rsid w:val="005B2EB6"/>
    <w:rsid w:val="005B7DB0"/>
    <w:rsid w:val="005C09AB"/>
    <w:rsid w:val="005D4196"/>
    <w:rsid w:val="00622D94"/>
    <w:rsid w:val="00644EAF"/>
    <w:rsid w:val="00650189"/>
    <w:rsid w:val="00677690"/>
    <w:rsid w:val="006A1C55"/>
    <w:rsid w:val="00704DAE"/>
    <w:rsid w:val="00724906"/>
    <w:rsid w:val="007306B9"/>
    <w:rsid w:val="007A70C0"/>
    <w:rsid w:val="007B1017"/>
    <w:rsid w:val="007B254D"/>
    <w:rsid w:val="007B735D"/>
    <w:rsid w:val="00800546"/>
    <w:rsid w:val="00814C21"/>
    <w:rsid w:val="008341FC"/>
    <w:rsid w:val="008A28E1"/>
    <w:rsid w:val="008B7727"/>
    <w:rsid w:val="008C116F"/>
    <w:rsid w:val="009373CF"/>
    <w:rsid w:val="009447AE"/>
    <w:rsid w:val="009551D9"/>
    <w:rsid w:val="0098576C"/>
    <w:rsid w:val="009A5D04"/>
    <w:rsid w:val="009B6F0E"/>
    <w:rsid w:val="009C7592"/>
    <w:rsid w:val="009F1482"/>
    <w:rsid w:val="00A04927"/>
    <w:rsid w:val="00A06D2F"/>
    <w:rsid w:val="00A33EE8"/>
    <w:rsid w:val="00A42D60"/>
    <w:rsid w:val="00AD48BC"/>
    <w:rsid w:val="00B81827"/>
    <w:rsid w:val="00BD28F7"/>
    <w:rsid w:val="00BD78CD"/>
    <w:rsid w:val="00C27A11"/>
    <w:rsid w:val="00C37F97"/>
    <w:rsid w:val="00C46A98"/>
    <w:rsid w:val="00C53A34"/>
    <w:rsid w:val="00CA4093"/>
    <w:rsid w:val="00CB0A45"/>
    <w:rsid w:val="00CF62FD"/>
    <w:rsid w:val="00D03BEB"/>
    <w:rsid w:val="00D20AF9"/>
    <w:rsid w:val="00D42469"/>
    <w:rsid w:val="00D43F29"/>
    <w:rsid w:val="00D45B1F"/>
    <w:rsid w:val="00D46F9D"/>
    <w:rsid w:val="00D96815"/>
    <w:rsid w:val="00DE4A40"/>
    <w:rsid w:val="00E174DC"/>
    <w:rsid w:val="00E41952"/>
    <w:rsid w:val="00E44E40"/>
    <w:rsid w:val="00E50DCC"/>
    <w:rsid w:val="00E93044"/>
    <w:rsid w:val="00E94BB8"/>
    <w:rsid w:val="00ED0A95"/>
    <w:rsid w:val="00EF32E7"/>
    <w:rsid w:val="00F121E6"/>
    <w:rsid w:val="00F13147"/>
    <w:rsid w:val="00F146AA"/>
    <w:rsid w:val="00F333B8"/>
    <w:rsid w:val="00F55E42"/>
    <w:rsid w:val="00FA2DC0"/>
    <w:rsid w:val="00FB33A0"/>
    <w:rsid w:val="00FC0EF0"/>
    <w:rsid w:val="00FE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F9"/>
  </w:style>
  <w:style w:type="paragraph" w:styleId="Footer">
    <w:name w:val="footer"/>
    <w:basedOn w:val="Normal"/>
    <w:link w:val="FooterChar"/>
    <w:uiPriority w:val="99"/>
    <w:unhideWhenUsed/>
    <w:rsid w:val="00564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F9"/>
  </w:style>
  <w:style w:type="table" w:styleId="TableGrid">
    <w:name w:val="Table Grid"/>
    <w:basedOn w:val="TableNormal"/>
    <w:uiPriority w:val="39"/>
    <w:rsid w:val="00EF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EE4B-D7A6-42EE-B588-9E7FD34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 Valdez</dc:creator>
  <cp:lastModifiedBy>hsayler</cp:lastModifiedBy>
  <cp:revision>6</cp:revision>
  <cp:lastPrinted>2018-04-12T18:32:00Z</cp:lastPrinted>
  <dcterms:created xsi:type="dcterms:W3CDTF">2018-04-12T16:07:00Z</dcterms:created>
  <dcterms:modified xsi:type="dcterms:W3CDTF">2018-04-12T18:33:00Z</dcterms:modified>
</cp:coreProperties>
</file>