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0F58" w14:textId="77777777" w:rsidR="00B9053B" w:rsidRDefault="00C17F1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912761" wp14:editId="28A08264">
            <wp:simplePos x="0" y="0"/>
            <wp:positionH relativeFrom="column">
              <wp:posOffset>-82549</wp:posOffset>
            </wp:positionH>
            <wp:positionV relativeFrom="paragraph">
              <wp:posOffset>31750</wp:posOffset>
            </wp:positionV>
            <wp:extent cx="685800" cy="1128395"/>
            <wp:effectExtent l="0" t="0" r="0" b="0"/>
            <wp:wrapSquare wrapText="bothSides" distT="0" distB="0" distL="114300" distR="114300"/>
            <wp:docPr id="1" name="image1.png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8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AA6A61" w14:textId="77777777" w:rsidR="00B9053B" w:rsidRDefault="00C17F10">
      <w:pPr>
        <w:spacing w:after="0"/>
        <w:jc w:val="center"/>
        <w:rPr>
          <w:b/>
          <w:color w:val="0099CC"/>
          <w:sz w:val="32"/>
          <w:szCs w:val="32"/>
        </w:rPr>
      </w:pPr>
      <w:r>
        <w:rPr>
          <w:b/>
          <w:color w:val="0099CC"/>
          <w:sz w:val="32"/>
          <w:szCs w:val="32"/>
        </w:rPr>
        <w:t>OHIO CAMPUS COMPACT ANNUAL MEETING 2021</w:t>
      </w:r>
    </w:p>
    <w:p w14:paraId="09BFC2B0" w14:textId="77777777" w:rsidR="00B9053B" w:rsidRDefault="00C17F10">
      <w:pPr>
        <w:spacing w:after="0"/>
        <w:jc w:val="center"/>
        <w:rPr>
          <w:b/>
          <w:color w:val="0099CC"/>
          <w:sz w:val="32"/>
          <w:szCs w:val="32"/>
        </w:rPr>
      </w:pPr>
      <w:r>
        <w:rPr>
          <w:b/>
          <w:color w:val="0099CC"/>
          <w:sz w:val="32"/>
          <w:szCs w:val="32"/>
        </w:rPr>
        <w:t>CALL FOR PROPOSALS</w:t>
      </w:r>
    </w:p>
    <w:p w14:paraId="1C9C9D4D" w14:textId="77777777" w:rsidR="00B9053B" w:rsidRDefault="00B9053B">
      <w:pPr>
        <w:spacing w:after="0"/>
        <w:rPr>
          <w:sz w:val="24"/>
          <w:szCs w:val="24"/>
        </w:rPr>
      </w:pPr>
    </w:p>
    <w:p w14:paraId="3F4B51C3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Ohio Campus Compact invites you to submit presentation proposals for the 4th Annual Meeting to be held </w:t>
      </w:r>
      <w:r>
        <w:rPr>
          <w:b/>
          <w:sz w:val="24"/>
          <w:szCs w:val="24"/>
        </w:rPr>
        <w:t xml:space="preserve">completely virtual </w:t>
      </w:r>
      <w:r>
        <w:rPr>
          <w:sz w:val="24"/>
          <w:szCs w:val="24"/>
        </w:rPr>
        <w:t>on Friday</w:t>
      </w:r>
      <w:r>
        <w:rPr>
          <w:b/>
          <w:sz w:val="24"/>
          <w:szCs w:val="24"/>
        </w:rPr>
        <w:t xml:space="preserve"> August 6, 2021</w:t>
      </w:r>
      <w:r>
        <w:rPr>
          <w:sz w:val="24"/>
          <w:szCs w:val="24"/>
        </w:rPr>
        <w:t xml:space="preserve">. </w:t>
      </w:r>
    </w:p>
    <w:p w14:paraId="478C87EC" w14:textId="77777777" w:rsidR="00B9053B" w:rsidRDefault="00B9053B">
      <w:pPr>
        <w:spacing w:after="0"/>
        <w:rPr>
          <w:sz w:val="24"/>
          <w:szCs w:val="24"/>
        </w:rPr>
      </w:pPr>
    </w:p>
    <w:p w14:paraId="754739A7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Annual Meeting offers presenters and participants the opportunity to:</w:t>
      </w:r>
    </w:p>
    <w:p w14:paraId="487BC277" w14:textId="77777777" w:rsidR="00B9053B" w:rsidRDefault="00B9053B">
      <w:pPr>
        <w:spacing w:after="0"/>
        <w:rPr>
          <w:sz w:val="12"/>
          <w:szCs w:val="12"/>
        </w:rPr>
      </w:pPr>
    </w:p>
    <w:p w14:paraId="4EE02061" w14:textId="77777777" w:rsidR="00B9053B" w:rsidRDefault="00C17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Network with others working to advance community and civic </w:t>
      </w:r>
      <w:proofErr w:type="gramStart"/>
      <w:r>
        <w:rPr>
          <w:color w:val="000000"/>
          <w:sz w:val="24"/>
          <w:szCs w:val="24"/>
        </w:rPr>
        <w:t>engagement;</w:t>
      </w:r>
      <w:proofErr w:type="gramEnd"/>
    </w:p>
    <w:p w14:paraId="0746F837" w14:textId="77777777" w:rsidR="00B9053B" w:rsidRDefault="00B90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14"/>
          <w:szCs w:val="14"/>
        </w:rPr>
      </w:pPr>
    </w:p>
    <w:p w14:paraId="48AD1AB1" w14:textId="77777777" w:rsidR="00B9053B" w:rsidRDefault="00C17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 resources on </w:t>
      </w:r>
      <w:r>
        <w:rPr>
          <w:sz w:val="24"/>
          <w:szCs w:val="24"/>
        </w:rPr>
        <w:t>innovative</w:t>
      </w:r>
      <w:r>
        <w:rPr>
          <w:color w:val="000000"/>
          <w:sz w:val="24"/>
          <w:szCs w:val="24"/>
        </w:rPr>
        <w:t xml:space="preserve"> practices in community partnerships, faculty development, and student learning related to current community and civic engagement; and</w:t>
      </w:r>
    </w:p>
    <w:p w14:paraId="33E5C16F" w14:textId="77777777" w:rsidR="00B9053B" w:rsidRDefault="00B90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14"/>
          <w:szCs w:val="14"/>
        </w:rPr>
      </w:pPr>
    </w:p>
    <w:p w14:paraId="103A7D98" w14:textId="77777777" w:rsidR="00B9053B" w:rsidRDefault="00C17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Share updates on critical state, regional, and national initiatives in higher education.</w:t>
      </w:r>
    </w:p>
    <w:p w14:paraId="2EF0E186" w14:textId="77777777" w:rsidR="00B9053B" w:rsidRDefault="00C17F10">
      <w:pPr>
        <w:spacing w:before="240" w:line="240" w:lineRule="auto"/>
        <w:rPr>
          <w:sz w:val="24"/>
          <w:szCs w:val="24"/>
        </w:rPr>
      </w:pPr>
      <w:r>
        <w:rPr>
          <w:b/>
          <w:color w:val="ED7D31"/>
          <w:sz w:val="28"/>
          <w:szCs w:val="28"/>
        </w:rPr>
        <w:t xml:space="preserve">THEME: </w:t>
      </w:r>
      <w:r>
        <w:rPr>
          <w:b/>
          <w:sz w:val="28"/>
          <w:szCs w:val="28"/>
        </w:rPr>
        <w:t>Voices from the Field: Civic Engagement in Changing and Challenging Times</w:t>
      </w:r>
    </w:p>
    <w:p w14:paraId="6A089916" w14:textId="77777777" w:rsidR="00B9053B" w:rsidRDefault="00B9053B">
      <w:pPr>
        <w:spacing w:after="0"/>
        <w:rPr>
          <w:sz w:val="24"/>
          <w:szCs w:val="24"/>
        </w:rPr>
      </w:pPr>
    </w:p>
    <w:p w14:paraId="66E5BECD" w14:textId="31EB0543" w:rsidR="00B9053B" w:rsidRDefault="00C17F10">
      <w:pPr>
        <w:spacing w:after="0"/>
        <w:ind w:right="-450"/>
        <w:rPr>
          <w:sz w:val="24"/>
          <w:szCs w:val="24"/>
        </w:rPr>
      </w:pPr>
      <w:r>
        <w:rPr>
          <w:sz w:val="24"/>
          <w:szCs w:val="24"/>
        </w:rPr>
        <w:t>We are seeking both traditional virtual and non-traditional virtual presentations (TED/TEDx-type format, hybrid, discussion-focused</w:t>
      </w:r>
      <w:r w:rsidR="00BB6118">
        <w:rPr>
          <w:sz w:val="24"/>
          <w:szCs w:val="24"/>
        </w:rPr>
        <w:t>, etc.</w:t>
      </w:r>
      <w:r>
        <w:rPr>
          <w:sz w:val="24"/>
          <w:szCs w:val="24"/>
        </w:rPr>
        <w:t xml:space="preserve">) generally focused on:  </w:t>
      </w:r>
    </w:p>
    <w:p w14:paraId="16D5A833" w14:textId="77777777" w:rsidR="00B9053B" w:rsidRDefault="00B905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DA26B52" w14:textId="77777777" w:rsidR="00B9053B" w:rsidRDefault="00C17F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Advancing our civic engagement work with and for students and local communities.</w:t>
      </w:r>
    </w:p>
    <w:p w14:paraId="7AFBE481" w14:textId="77777777" w:rsidR="00B9053B" w:rsidRDefault="00C17F10">
      <w:pPr>
        <w:numPr>
          <w:ilvl w:val="0"/>
          <w:numId w:val="6"/>
        </w:numPr>
        <w:spacing w:after="0" w:line="240" w:lineRule="auto"/>
        <w:ind w:left="720"/>
      </w:pPr>
      <w:r>
        <w:t>Responding to the ever changing local, state and federal political landscape.</w:t>
      </w:r>
    </w:p>
    <w:p w14:paraId="2C7A2027" w14:textId="77777777" w:rsidR="00B9053B" w:rsidRDefault="00C17F10">
      <w:pPr>
        <w:numPr>
          <w:ilvl w:val="0"/>
          <w:numId w:val="6"/>
        </w:numPr>
        <w:spacing w:after="0" w:line="240" w:lineRule="auto"/>
        <w:ind w:left="720"/>
      </w:pPr>
      <w:r>
        <w:t>Civic engagement in career preparation.</w:t>
      </w:r>
    </w:p>
    <w:p w14:paraId="6430323C" w14:textId="77777777" w:rsidR="00B9053B" w:rsidRDefault="00C17F10">
      <w:pPr>
        <w:numPr>
          <w:ilvl w:val="0"/>
          <w:numId w:val="6"/>
        </w:numPr>
        <w:spacing w:after="0" w:line="240" w:lineRule="auto"/>
        <w:ind w:left="720"/>
      </w:pPr>
      <w:r>
        <w:t>Dialogue and courageous conversations between campus and community members, including anti-racism education, diversity and inclusion, and justice and equity.</w:t>
      </w:r>
    </w:p>
    <w:p w14:paraId="28041F3C" w14:textId="77777777" w:rsidR="00B9053B" w:rsidRDefault="00C17F10">
      <w:pPr>
        <w:numPr>
          <w:ilvl w:val="0"/>
          <w:numId w:val="6"/>
        </w:numPr>
        <w:spacing w:after="0" w:line="240" w:lineRule="auto"/>
        <w:ind w:left="720"/>
      </w:pPr>
      <w:r>
        <w:t>Innovative examples and models of civic engagement programs, institutional support mechanisms, reciprocal partnership design, and responding to resource instability.</w:t>
      </w:r>
    </w:p>
    <w:p w14:paraId="412F08CE" w14:textId="77777777" w:rsidR="00B9053B" w:rsidRDefault="00C17F10">
      <w:pPr>
        <w:numPr>
          <w:ilvl w:val="0"/>
          <w:numId w:val="6"/>
        </w:numPr>
        <w:spacing w:after="0" w:line="240" w:lineRule="auto"/>
        <w:ind w:left="720"/>
      </w:pPr>
      <w:r>
        <w:t>Utilizing faculty for institutionalization of civic and community engagement.</w:t>
      </w:r>
    </w:p>
    <w:p w14:paraId="44718FAB" w14:textId="77777777" w:rsidR="00B9053B" w:rsidRDefault="00C17F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Identifying, engaging and supporting underserved and underrepresented students in civic engagement.</w:t>
      </w:r>
    </w:p>
    <w:p w14:paraId="53A15BE0" w14:textId="77777777" w:rsidR="00B9053B" w:rsidRDefault="00B90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04E8886" w14:textId="77777777" w:rsidR="00B9053B" w:rsidRDefault="00C17F10">
      <w:r>
        <w:t>Consideration preference for presenters will be given for the following proposals:</w:t>
      </w:r>
    </w:p>
    <w:p w14:paraId="0FD868F4" w14:textId="77777777" w:rsidR="00B9053B" w:rsidRDefault="00C17F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Presentation includes student and/or community voice</w:t>
      </w:r>
    </w:p>
    <w:p w14:paraId="7C3F1E3F" w14:textId="77777777" w:rsidR="00B9053B" w:rsidRDefault="00C17F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focus on access, equity and diverse perspectives</w:t>
      </w:r>
    </w:p>
    <w:p w14:paraId="1C784D47" w14:textId="77777777" w:rsidR="00B9053B" w:rsidRDefault="00C17F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Opportunities for interactive engagement between the presenter and participants</w:t>
      </w:r>
    </w:p>
    <w:p w14:paraId="4E394FF8" w14:textId="77777777" w:rsidR="00B9053B" w:rsidRDefault="00B9053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7BDB942" w14:textId="77777777" w:rsidR="00B9053B" w:rsidRDefault="00C17F10">
      <w:pPr>
        <w:spacing w:after="0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SCHEDULE</w:t>
      </w:r>
    </w:p>
    <w:p w14:paraId="1478DC7D" w14:textId="77777777" w:rsidR="00B9053B" w:rsidRDefault="00C17F1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August 5, 2021</w:t>
      </w:r>
    </w:p>
    <w:p w14:paraId="7BAF7422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Networking Event: TBA in the afternoon</w:t>
      </w:r>
    </w:p>
    <w:p w14:paraId="15073C8F" w14:textId="77777777" w:rsidR="00B9053B" w:rsidRDefault="00B9053B">
      <w:pPr>
        <w:spacing w:after="0"/>
        <w:rPr>
          <w:sz w:val="24"/>
          <w:szCs w:val="24"/>
        </w:rPr>
      </w:pPr>
    </w:p>
    <w:p w14:paraId="51AAE555" w14:textId="77777777" w:rsidR="00B9053B" w:rsidRDefault="00C17F1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Friday, August 6, 2021</w:t>
      </w:r>
    </w:p>
    <w:p w14:paraId="242CCE3D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8:30-9am</w:t>
      </w:r>
      <w:r>
        <w:rPr>
          <w:sz w:val="24"/>
          <w:szCs w:val="24"/>
        </w:rPr>
        <w:tab/>
        <w:t>Welcome and updates from OCC</w:t>
      </w:r>
    </w:p>
    <w:p w14:paraId="65F0C443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9-10am   </w:t>
      </w:r>
      <w:r>
        <w:rPr>
          <w:sz w:val="24"/>
          <w:szCs w:val="24"/>
        </w:rPr>
        <w:tab/>
        <w:t>Keynote</w:t>
      </w:r>
    </w:p>
    <w:p w14:paraId="60A630D4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10-10:45am </w:t>
      </w:r>
      <w:r>
        <w:rPr>
          <w:sz w:val="24"/>
          <w:szCs w:val="24"/>
        </w:rPr>
        <w:tab/>
        <w:t>Keynote reflection and discussion</w:t>
      </w:r>
    </w:p>
    <w:p w14:paraId="62AC23D5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10:45-11am </w:t>
      </w:r>
      <w:r>
        <w:rPr>
          <w:sz w:val="24"/>
          <w:szCs w:val="24"/>
        </w:rPr>
        <w:tab/>
        <w:t>Break</w:t>
      </w:r>
    </w:p>
    <w:p w14:paraId="00E79506" w14:textId="77777777" w:rsidR="00B9053B" w:rsidRDefault="00C17F10">
      <w:pPr>
        <w:spacing w:after="0"/>
        <w:rPr>
          <w:b/>
          <w:color w:val="ED7D31"/>
          <w:sz w:val="24"/>
          <w:szCs w:val="24"/>
        </w:rPr>
      </w:pPr>
      <w:r>
        <w:rPr>
          <w:b/>
          <w:color w:val="ED7D31"/>
          <w:sz w:val="28"/>
          <w:szCs w:val="28"/>
        </w:rPr>
        <w:lastRenderedPageBreak/>
        <w:t xml:space="preserve">SCHEDULE </w:t>
      </w:r>
      <w:r>
        <w:rPr>
          <w:b/>
          <w:color w:val="ED7D31"/>
          <w:sz w:val="24"/>
          <w:szCs w:val="24"/>
        </w:rPr>
        <w:t>(continued)</w:t>
      </w:r>
    </w:p>
    <w:p w14:paraId="4F4CB735" w14:textId="2EC89489" w:rsidR="00B9053B" w:rsidRDefault="00C17F1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Friday, August 6, 2021</w:t>
      </w:r>
      <w:r w:rsidR="004048F1">
        <w:rPr>
          <w:b/>
          <w:sz w:val="24"/>
          <w:szCs w:val="24"/>
          <w:u w:val="single"/>
        </w:rPr>
        <w:t xml:space="preserve"> </w:t>
      </w:r>
      <w:r w:rsidR="004048F1" w:rsidRPr="004048F1">
        <w:rPr>
          <w:bCs/>
          <w:sz w:val="24"/>
          <w:szCs w:val="24"/>
          <w:u w:val="single"/>
        </w:rPr>
        <w:t>(Tentative)</w:t>
      </w:r>
    </w:p>
    <w:p w14:paraId="4D1D56A7" w14:textId="77777777" w:rsidR="00B9053B" w:rsidRDefault="00C17F10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11am-12pm </w:t>
      </w:r>
      <w:r>
        <w:rPr>
          <w:sz w:val="24"/>
          <w:szCs w:val="24"/>
        </w:rPr>
        <w:tab/>
        <w:t>Breakout sessions</w:t>
      </w:r>
    </w:p>
    <w:p w14:paraId="79922745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12-1pm </w:t>
      </w:r>
      <w:r>
        <w:rPr>
          <w:sz w:val="24"/>
          <w:szCs w:val="24"/>
        </w:rPr>
        <w:tab/>
        <w:t>Lunch break and open networking</w:t>
      </w:r>
    </w:p>
    <w:p w14:paraId="76F983C4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>1-2pm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Breakout sessions</w:t>
      </w:r>
    </w:p>
    <w:p w14:paraId="5D40E03A" w14:textId="77777777" w:rsidR="00B9053B" w:rsidRDefault="00C1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2-3pm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Wrap up, reflection, prizes, closing</w:t>
      </w:r>
    </w:p>
    <w:p w14:paraId="1CE6EBD0" w14:textId="77777777" w:rsidR="00B9053B" w:rsidRDefault="00B9053B">
      <w:pPr>
        <w:spacing w:after="0"/>
        <w:rPr>
          <w:b/>
          <w:color w:val="ED7D31"/>
          <w:sz w:val="28"/>
          <w:szCs w:val="28"/>
        </w:rPr>
      </w:pPr>
    </w:p>
    <w:p w14:paraId="61F13CC3" w14:textId="77777777" w:rsidR="00B9053B" w:rsidRDefault="00C17F10">
      <w:pPr>
        <w:spacing w:after="0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SUBMISSION GUIDELINES</w:t>
      </w:r>
    </w:p>
    <w:p w14:paraId="7EB4F980" w14:textId="77777777" w:rsidR="00B9053B" w:rsidRDefault="00C17F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Proposal Form (see below)</w:t>
      </w:r>
    </w:p>
    <w:p w14:paraId="7FD49C95" w14:textId="77777777" w:rsidR="00B9053B" w:rsidRDefault="00C17F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Presentations will be </w:t>
      </w:r>
      <w:proofErr w:type="gramStart"/>
      <w:r>
        <w:rPr>
          <w:color w:val="000000"/>
          <w:sz w:val="24"/>
          <w:szCs w:val="24"/>
        </w:rPr>
        <w:t>one hour</w:t>
      </w:r>
      <w:proofErr w:type="gramEnd"/>
      <w:r>
        <w:rPr>
          <w:color w:val="000000"/>
          <w:sz w:val="24"/>
          <w:szCs w:val="24"/>
        </w:rPr>
        <w:t xml:space="preserve"> segments from either 11am-12pm or 1pm-2pm, determined after the conference planning committee has reviewed all proposals.  Accepted presenters will be contacted to work out the details of session time.</w:t>
      </w:r>
    </w:p>
    <w:p w14:paraId="1A87EE5A" w14:textId="77777777" w:rsidR="00B9053B" w:rsidRDefault="00C17F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The f</w:t>
      </w:r>
      <w:r>
        <w:rPr>
          <w:color w:val="000000"/>
          <w:sz w:val="24"/>
          <w:szCs w:val="24"/>
        </w:rPr>
        <w:t>ormat of presentations is determined by the presenter</w:t>
      </w:r>
      <w:r>
        <w:rPr>
          <w:sz w:val="24"/>
          <w:szCs w:val="24"/>
        </w:rPr>
        <w:t xml:space="preserve">(s). We are seeking both traditional and non-traditional presentation formats. </w:t>
      </w:r>
    </w:p>
    <w:p w14:paraId="6BCFADA9" w14:textId="55B01130" w:rsidR="00B9053B" w:rsidRDefault="00C17F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 xml:space="preserve">Proposals are due </w:t>
      </w:r>
      <w:r>
        <w:rPr>
          <w:sz w:val="24"/>
          <w:szCs w:val="24"/>
        </w:rPr>
        <w:t>by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5pm </w:t>
      </w:r>
      <w:r w:rsidR="00715B5E">
        <w:rPr>
          <w:b/>
          <w:color w:val="000000"/>
          <w:sz w:val="24"/>
          <w:szCs w:val="24"/>
        </w:rPr>
        <w:t>Monday</w:t>
      </w:r>
      <w:r>
        <w:rPr>
          <w:b/>
          <w:color w:val="000000"/>
          <w:sz w:val="24"/>
          <w:szCs w:val="24"/>
        </w:rPr>
        <w:t xml:space="preserve">, </w:t>
      </w:r>
      <w:r w:rsidR="00715B5E">
        <w:rPr>
          <w:b/>
          <w:sz w:val="24"/>
          <w:szCs w:val="24"/>
        </w:rPr>
        <w:t>June 21</w:t>
      </w:r>
      <w:r>
        <w:rPr>
          <w:b/>
          <w:sz w:val="24"/>
          <w:szCs w:val="24"/>
        </w:rPr>
        <w:t>, 2021</w:t>
      </w:r>
      <w:r>
        <w:rPr>
          <w:color w:val="000000"/>
          <w:sz w:val="24"/>
          <w:szCs w:val="24"/>
        </w:rPr>
        <w:t xml:space="preserve"> to Brenna Limbrick at </w:t>
      </w:r>
      <w:hyperlink r:id="rId9">
        <w:r>
          <w:rPr>
            <w:color w:val="0563C1"/>
            <w:sz w:val="24"/>
            <w:szCs w:val="24"/>
            <w:u w:val="single"/>
          </w:rPr>
          <w:t>admin@ohiocampuscompact.org</w:t>
        </w:r>
      </w:hyperlink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19462ABA" w14:textId="77777777" w:rsidR="00B9053B" w:rsidRDefault="00C17F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Questions?</w:t>
      </w:r>
      <w:r>
        <w:rPr>
          <w:color w:val="000000"/>
          <w:sz w:val="24"/>
          <w:szCs w:val="24"/>
        </w:rPr>
        <w:t xml:space="preserve"> Contact Brenna at 740-587-8568 or </w:t>
      </w:r>
      <w:hyperlink r:id="rId10">
        <w:r>
          <w:rPr>
            <w:color w:val="0563C1"/>
            <w:sz w:val="24"/>
            <w:szCs w:val="24"/>
            <w:u w:val="single"/>
          </w:rPr>
          <w:t>admin@ohiocampuscompact.org</w:t>
        </w:r>
      </w:hyperlink>
      <w:r>
        <w:rPr>
          <w:color w:val="000000"/>
          <w:sz w:val="24"/>
          <w:szCs w:val="24"/>
        </w:rPr>
        <w:t>.</w:t>
      </w:r>
    </w:p>
    <w:p w14:paraId="33E1DEA3" w14:textId="77777777" w:rsidR="00B9053B" w:rsidRDefault="00C17F10">
      <w:pPr>
        <w:spacing w:after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OCC Annual Meeting 2021 Presentation Proposal Form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1233"/>
        <w:gridCol w:w="5972"/>
      </w:tblGrid>
      <w:tr w:rsidR="00B9053B" w:rsidRPr="001D5B8D" w14:paraId="06E2FA78" w14:textId="77777777">
        <w:trPr>
          <w:trHeight w:val="510"/>
        </w:trPr>
        <w:tc>
          <w:tcPr>
            <w:tcW w:w="2145" w:type="dxa"/>
            <w:vAlign w:val="center"/>
          </w:tcPr>
          <w:p w14:paraId="7B26EE79" w14:textId="77777777" w:rsidR="00B9053B" w:rsidRPr="001D5B8D" w:rsidRDefault="00C17F10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Presentation Title</w:t>
            </w:r>
          </w:p>
        </w:tc>
        <w:tc>
          <w:tcPr>
            <w:tcW w:w="7205" w:type="dxa"/>
            <w:gridSpan w:val="2"/>
            <w:vAlign w:val="center"/>
          </w:tcPr>
          <w:p w14:paraId="1F97A14E" w14:textId="77777777" w:rsidR="00B9053B" w:rsidRPr="001D5B8D" w:rsidRDefault="00B9053B">
            <w:pPr>
              <w:rPr>
                <w:rFonts w:asciiTheme="majorHAnsi" w:hAnsiTheme="majorHAnsi"/>
                <w:b/>
              </w:rPr>
            </w:pPr>
          </w:p>
          <w:p w14:paraId="1713DEDE" w14:textId="73F53376" w:rsidR="00B9053B" w:rsidRPr="001D5B8D" w:rsidRDefault="00303724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1D5B8D">
              <w:rPr>
                <w:rFonts w:asciiTheme="majorHAnsi" w:hAnsiTheme="majorHAnsi"/>
                <w:b/>
              </w:rPr>
              <w:instrText xml:space="preserve"> FORMTEXT </w:instrText>
            </w:r>
            <w:r w:rsidRPr="001D5B8D">
              <w:rPr>
                <w:rFonts w:asciiTheme="majorHAnsi" w:hAnsiTheme="majorHAnsi"/>
                <w:b/>
              </w:rPr>
            </w:r>
            <w:r w:rsidRPr="001D5B8D">
              <w:rPr>
                <w:rFonts w:asciiTheme="majorHAnsi" w:hAnsiTheme="majorHAnsi"/>
                <w:b/>
              </w:rPr>
              <w:fldChar w:fldCharType="separate"/>
            </w:r>
            <w:r w:rsidRPr="001D5B8D">
              <w:rPr>
                <w:rFonts w:asciiTheme="majorHAnsi" w:hAnsiTheme="majorHAnsi"/>
                <w:b/>
                <w:noProof/>
              </w:rPr>
              <w:t> </w:t>
            </w:r>
            <w:r w:rsidRPr="001D5B8D">
              <w:rPr>
                <w:rFonts w:asciiTheme="majorHAnsi" w:hAnsiTheme="majorHAnsi"/>
                <w:b/>
                <w:noProof/>
              </w:rPr>
              <w:t> </w:t>
            </w:r>
            <w:r w:rsidRPr="001D5B8D">
              <w:rPr>
                <w:rFonts w:asciiTheme="majorHAnsi" w:hAnsiTheme="majorHAnsi"/>
                <w:b/>
                <w:noProof/>
              </w:rPr>
              <w:t> </w:t>
            </w:r>
            <w:r w:rsidRPr="001D5B8D">
              <w:rPr>
                <w:rFonts w:asciiTheme="majorHAnsi" w:hAnsiTheme="majorHAnsi"/>
                <w:b/>
                <w:noProof/>
              </w:rPr>
              <w:t> </w:t>
            </w:r>
            <w:r w:rsidRPr="001D5B8D">
              <w:rPr>
                <w:rFonts w:asciiTheme="majorHAnsi" w:hAnsiTheme="majorHAnsi"/>
                <w:b/>
                <w:noProof/>
              </w:rPr>
              <w:t> </w:t>
            </w:r>
            <w:r w:rsidRPr="001D5B8D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  <w:p w14:paraId="7059A098" w14:textId="77777777" w:rsidR="00B9053B" w:rsidRPr="001D5B8D" w:rsidRDefault="00C17F10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     </w:t>
            </w:r>
          </w:p>
          <w:p w14:paraId="3972DF08" w14:textId="77777777" w:rsidR="00B9053B" w:rsidRPr="001D5B8D" w:rsidRDefault="00B9053B">
            <w:pPr>
              <w:rPr>
                <w:rFonts w:asciiTheme="majorHAnsi" w:hAnsiTheme="majorHAnsi"/>
                <w:b/>
              </w:rPr>
            </w:pPr>
          </w:p>
        </w:tc>
      </w:tr>
      <w:tr w:rsidR="00B9053B" w:rsidRPr="001D5B8D" w14:paraId="612EA8F0" w14:textId="77777777" w:rsidTr="001D5B8D">
        <w:trPr>
          <w:trHeight w:val="2861"/>
        </w:trPr>
        <w:tc>
          <w:tcPr>
            <w:tcW w:w="2145" w:type="dxa"/>
            <w:vAlign w:val="center"/>
          </w:tcPr>
          <w:p w14:paraId="4CAF88C9" w14:textId="77777777" w:rsidR="00B9053B" w:rsidRPr="001D5B8D" w:rsidRDefault="00C17F10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Presentation Format</w:t>
            </w:r>
          </w:p>
          <w:p w14:paraId="19CBB7B5" w14:textId="77777777" w:rsidR="00B9053B" w:rsidRPr="001D5B8D" w:rsidRDefault="00C17F10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(All presentations will be virtual)</w:t>
            </w:r>
          </w:p>
          <w:p w14:paraId="051F73E5" w14:textId="00389AAF" w:rsidR="00F51789" w:rsidRPr="001D5B8D" w:rsidRDefault="00F517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Choose all that apply</w:t>
            </w:r>
          </w:p>
        </w:tc>
        <w:tc>
          <w:tcPr>
            <w:tcW w:w="7205" w:type="dxa"/>
            <w:gridSpan w:val="2"/>
            <w:vAlign w:val="center"/>
          </w:tcPr>
          <w:p w14:paraId="58D9ACC6" w14:textId="77777777" w:rsidR="001269E0" w:rsidRDefault="00C17F10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 </w:t>
            </w:r>
            <w:r w:rsidR="00F51789" w:rsidRPr="001D5B8D">
              <w:rPr>
                <w:rFonts w:asciiTheme="majorHAnsi" w:hAnsiTheme="majorHAnsi"/>
              </w:rPr>
              <w:t xml:space="preserve"> </w:t>
            </w:r>
            <w:r w:rsidR="00303724" w:rsidRPr="001D5B8D">
              <w:rPr>
                <w:rFonts w:asciiTheme="majorHAnsi" w:hAnsiTheme="majorHAnsi"/>
              </w:rPr>
              <w:t xml:space="preserve"> </w:t>
            </w:r>
            <w:r w:rsidR="003E3589" w:rsidRPr="001D5B8D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3E3589" w:rsidRPr="001D5B8D">
              <w:rPr>
                <w:rFonts w:asciiTheme="majorHAnsi" w:hAnsiTheme="majorHAnsi"/>
              </w:rPr>
              <w:instrText xml:space="preserve"> FORMCHECKBOX </w:instrText>
            </w:r>
            <w:r w:rsidR="006B73D8">
              <w:rPr>
                <w:rFonts w:asciiTheme="majorHAnsi" w:hAnsiTheme="majorHAnsi"/>
              </w:rPr>
            </w:r>
            <w:r w:rsidR="006B73D8">
              <w:rPr>
                <w:rFonts w:asciiTheme="majorHAnsi" w:hAnsiTheme="majorHAnsi"/>
              </w:rPr>
              <w:fldChar w:fldCharType="separate"/>
            </w:r>
            <w:r w:rsidR="003E3589" w:rsidRPr="001D5B8D">
              <w:rPr>
                <w:rFonts w:asciiTheme="majorHAnsi" w:hAnsiTheme="majorHAnsi"/>
              </w:rPr>
              <w:fldChar w:fldCharType="end"/>
            </w:r>
            <w:bookmarkEnd w:id="1"/>
            <w:r w:rsidR="00F51789" w:rsidRPr="001D5B8D">
              <w:rPr>
                <w:rFonts w:asciiTheme="majorHAnsi" w:hAnsiTheme="majorHAnsi"/>
              </w:rPr>
              <w:t xml:space="preserve">   </w:t>
            </w:r>
            <w:r w:rsidRPr="001D5B8D">
              <w:rPr>
                <w:rFonts w:asciiTheme="majorHAnsi" w:hAnsiTheme="majorHAnsi"/>
              </w:rPr>
              <w:t xml:space="preserve">Traditional (with time for Q&amp;A/discussion)                 </w:t>
            </w:r>
          </w:p>
          <w:p w14:paraId="7FFB15D5" w14:textId="61133008" w:rsidR="00B9053B" w:rsidRPr="001D5B8D" w:rsidRDefault="00126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Theme="majorHAnsi" w:hAnsiTheme="majorHAnsi"/>
              </w:rPr>
              <w:instrText xml:space="preserve"> FORMCHECKBOX </w:instrText>
            </w:r>
            <w:r w:rsidR="006B73D8">
              <w:rPr>
                <w:rFonts w:asciiTheme="majorHAnsi" w:hAnsiTheme="majorHAnsi"/>
              </w:rPr>
            </w:r>
            <w:r w:rsidR="006B73D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 w:rsidR="00F51789" w:rsidRPr="001D5B8D">
              <w:rPr>
                <w:rFonts w:asciiTheme="majorHAnsi" w:eastAsia="MS Gothic" w:hAnsiTheme="majorHAnsi" w:cs="MS Gothic"/>
              </w:rPr>
              <w:t xml:space="preserve"> </w:t>
            </w:r>
            <w:r w:rsidR="00303724" w:rsidRPr="001D5B8D">
              <w:rPr>
                <w:rFonts w:asciiTheme="majorHAnsi" w:eastAsia="MS Gothic" w:hAnsiTheme="majorHAnsi" w:cs="MS Gothic"/>
              </w:rPr>
              <w:t xml:space="preserve"> </w:t>
            </w:r>
            <w:r>
              <w:rPr>
                <w:rFonts w:asciiTheme="majorHAnsi" w:eastAsia="MS Gothic" w:hAnsiTheme="majorHAnsi" w:cs="MS Gothic"/>
              </w:rPr>
              <w:t xml:space="preserve"> </w:t>
            </w:r>
            <w:r w:rsidR="00C17F10" w:rsidRPr="001D5B8D">
              <w:rPr>
                <w:rFonts w:asciiTheme="majorHAnsi" w:hAnsiTheme="majorHAnsi"/>
              </w:rPr>
              <w:t>TED/TEDx-type format</w:t>
            </w:r>
            <w:r w:rsidR="00303724" w:rsidRPr="001D5B8D">
              <w:rPr>
                <w:rFonts w:asciiTheme="majorHAnsi" w:hAnsiTheme="majorHAnsi"/>
              </w:rPr>
              <w:t xml:space="preserve"> </w:t>
            </w:r>
          </w:p>
          <w:p w14:paraId="5E819366" w14:textId="0788141A" w:rsidR="00B9053B" w:rsidRPr="001D5B8D" w:rsidRDefault="00303724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   </w:t>
            </w:r>
            <w:r w:rsidRPr="001D5B8D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1D5B8D">
              <w:rPr>
                <w:rFonts w:asciiTheme="majorHAnsi" w:hAnsiTheme="majorHAnsi"/>
              </w:rPr>
              <w:instrText xml:space="preserve"> FORMCHECKBOX </w:instrText>
            </w:r>
            <w:r w:rsidR="006B73D8">
              <w:rPr>
                <w:rFonts w:asciiTheme="majorHAnsi" w:hAnsiTheme="majorHAnsi"/>
              </w:rPr>
            </w:r>
            <w:r w:rsidR="006B73D8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3"/>
            <w:r w:rsidRPr="001D5B8D">
              <w:rPr>
                <w:rFonts w:asciiTheme="majorHAnsi" w:hAnsiTheme="majorHAnsi"/>
              </w:rPr>
              <w:t xml:space="preserve">   </w:t>
            </w:r>
            <w:r w:rsidR="00C17F10" w:rsidRPr="001D5B8D">
              <w:rPr>
                <w:rFonts w:asciiTheme="majorHAnsi" w:hAnsiTheme="majorHAnsi"/>
              </w:rPr>
              <w:t>Fireside chat</w:t>
            </w:r>
          </w:p>
          <w:p w14:paraId="2C00962F" w14:textId="44B84E2F" w:rsidR="00B9053B" w:rsidRPr="001D5B8D" w:rsidRDefault="00F517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   </w:t>
            </w:r>
            <w:r w:rsidR="00303724" w:rsidRPr="001D5B8D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303724" w:rsidRPr="001D5B8D">
              <w:rPr>
                <w:rFonts w:asciiTheme="majorHAnsi" w:hAnsiTheme="majorHAnsi"/>
              </w:rPr>
              <w:instrText xml:space="preserve"> FORMCHECKBOX </w:instrText>
            </w:r>
            <w:r w:rsidR="006B73D8">
              <w:rPr>
                <w:rFonts w:asciiTheme="majorHAnsi" w:hAnsiTheme="majorHAnsi"/>
              </w:rPr>
            </w:r>
            <w:r w:rsidR="006B73D8">
              <w:rPr>
                <w:rFonts w:asciiTheme="majorHAnsi" w:hAnsiTheme="majorHAnsi"/>
              </w:rPr>
              <w:fldChar w:fldCharType="separate"/>
            </w:r>
            <w:r w:rsidR="00303724" w:rsidRPr="001D5B8D">
              <w:rPr>
                <w:rFonts w:asciiTheme="majorHAnsi" w:hAnsiTheme="majorHAnsi"/>
              </w:rPr>
              <w:fldChar w:fldCharType="end"/>
            </w:r>
            <w:bookmarkEnd w:id="4"/>
            <w:r w:rsidRPr="001D5B8D">
              <w:rPr>
                <w:rFonts w:asciiTheme="majorHAnsi" w:hAnsiTheme="majorHAnsi"/>
              </w:rPr>
              <w:t xml:space="preserve">   </w:t>
            </w:r>
            <w:r w:rsidR="00C17F10" w:rsidRPr="001D5B8D">
              <w:rPr>
                <w:rFonts w:asciiTheme="majorHAnsi" w:hAnsiTheme="majorHAnsi"/>
              </w:rPr>
              <w:t>Small group engagement/breakouts</w:t>
            </w:r>
          </w:p>
          <w:p w14:paraId="2D8E52A8" w14:textId="10186ECC" w:rsidR="00B9053B" w:rsidRPr="001D5B8D" w:rsidRDefault="00F517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   </w:t>
            </w:r>
            <w:r w:rsidR="00303724" w:rsidRPr="001D5B8D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303724" w:rsidRPr="001D5B8D">
              <w:rPr>
                <w:rFonts w:asciiTheme="majorHAnsi" w:hAnsiTheme="majorHAnsi"/>
              </w:rPr>
              <w:instrText xml:space="preserve"> FORMCHECKBOX </w:instrText>
            </w:r>
            <w:r w:rsidR="006B73D8">
              <w:rPr>
                <w:rFonts w:asciiTheme="majorHAnsi" w:hAnsiTheme="majorHAnsi"/>
              </w:rPr>
            </w:r>
            <w:r w:rsidR="006B73D8">
              <w:rPr>
                <w:rFonts w:asciiTheme="majorHAnsi" w:hAnsiTheme="majorHAnsi"/>
              </w:rPr>
              <w:fldChar w:fldCharType="separate"/>
            </w:r>
            <w:r w:rsidR="00303724" w:rsidRPr="001D5B8D">
              <w:rPr>
                <w:rFonts w:asciiTheme="majorHAnsi" w:hAnsiTheme="majorHAnsi"/>
              </w:rPr>
              <w:fldChar w:fldCharType="end"/>
            </w:r>
            <w:bookmarkEnd w:id="5"/>
            <w:r w:rsidR="00303724" w:rsidRPr="001D5B8D">
              <w:rPr>
                <w:rFonts w:asciiTheme="majorHAnsi" w:hAnsiTheme="majorHAnsi"/>
              </w:rPr>
              <w:t xml:space="preserve">   </w:t>
            </w:r>
            <w:r w:rsidR="00C17F10" w:rsidRPr="001D5B8D">
              <w:rPr>
                <w:rFonts w:asciiTheme="majorHAnsi" w:hAnsiTheme="majorHAnsi"/>
              </w:rPr>
              <w:t>Interactive dialogue</w:t>
            </w:r>
          </w:p>
          <w:p w14:paraId="4805B8BE" w14:textId="4ED3029F" w:rsidR="00B9053B" w:rsidRPr="001D5B8D" w:rsidRDefault="00F517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   </w:t>
            </w:r>
            <w:r w:rsidR="00303724" w:rsidRPr="001D5B8D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303724" w:rsidRPr="001D5B8D">
              <w:rPr>
                <w:rFonts w:asciiTheme="majorHAnsi" w:hAnsiTheme="majorHAnsi"/>
              </w:rPr>
              <w:instrText xml:space="preserve"> FORMCHECKBOX </w:instrText>
            </w:r>
            <w:r w:rsidR="006B73D8">
              <w:rPr>
                <w:rFonts w:asciiTheme="majorHAnsi" w:hAnsiTheme="majorHAnsi"/>
              </w:rPr>
            </w:r>
            <w:r w:rsidR="006B73D8">
              <w:rPr>
                <w:rFonts w:asciiTheme="majorHAnsi" w:hAnsiTheme="majorHAnsi"/>
              </w:rPr>
              <w:fldChar w:fldCharType="separate"/>
            </w:r>
            <w:r w:rsidR="00303724" w:rsidRPr="001D5B8D">
              <w:rPr>
                <w:rFonts w:asciiTheme="majorHAnsi" w:hAnsiTheme="majorHAnsi"/>
              </w:rPr>
              <w:fldChar w:fldCharType="end"/>
            </w:r>
            <w:bookmarkEnd w:id="6"/>
            <w:r w:rsidRPr="001D5B8D">
              <w:rPr>
                <w:rFonts w:asciiTheme="majorHAnsi" w:hAnsiTheme="majorHAnsi"/>
              </w:rPr>
              <w:t xml:space="preserve"> </w:t>
            </w:r>
            <w:r w:rsidR="00303724" w:rsidRPr="001D5B8D">
              <w:rPr>
                <w:rFonts w:asciiTheme="majorHAnsi" w:hAnsiTheme="majorHAnsi"/>
              </w:rPr>
              <w:t xml:space="preserve">  </w:t>
            </w:r>
            <w:r w:rsidR="00C17F10" w:rsidRPr="001D5B8D">
              <w:rPr>
                <w:rFonts w:asciiTheme="majorHAnsi" w:hAnsiTheme="majorHAnsi"/>
              </w:rPr>
              <w:t>Other</w:t>
            </w:r>
          </w:p>
          <w:p w14:paraId="1E8D3654" w14:textId="5BFFBBFE" w:rsidR="00B9053B" w:rsidRPr="001D5B8D" w:rsidRDefault="00F517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           </w:t>
            </w:r>
            <w:r w:rsidR="00C17F10" w:rsidRPr="001D5B8D">
              <w:rPr>
                <w:rFonts w:asciiTheme="majorHAnsi" w:hAnsiTheme="majorHAnsi"/>
              </w:rPr>
              <w:t>If other, please tell us a little more about your proposed format:</w:t>
            </w:r>
          </w:p>
          <w:p w14:paraId="2A69FE2C" w14:textId="50CA0BA8" w:rsidR="00B9053B" w:rsidRPr="001D5B8D" w:rsidRDefault="00303724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7"/>
          </w:p>
          <w:p w14:paraId="3F48A6AA" w14:textId="77777777" w:rsidR="00B9053B" w:rsidRPr="001D5B8D" w:rsidRDefault="00B9053B">
            <w:pPr>
              <w:rPr>
                <w:rFonts w:asciiTheme="majorHAnsi" w:hAnsiTheme="majorHAnsi"/>
              </w:rPr>
            </w:pPr>
          </w:p>
        </w:tc>
      </w:tr>
      <w:tr w:rsidR="003E3589" w:rsidRPr="001D5B8D" w14:paraId="7A57887A" w14:textId="77777777">
        <w:trPr>
          <w:trHeight w:val="504"/>
        </w:trPr>
        <w:tc>
          <w:tcPr>
            <w:tcW w:w="2145" w:type="dxa"/>
            <w:vMerge w:val="restart"/>
            <w:shd w:val="clear" w:color="auto" w:fill="F2F2F2"/>
          </w:tcPr>
          <w:p w14:paraId="5613EF94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Presenter #1</w:t>
            </w:r>
          </w:p>
          <w:p w14:paraId="55DAEC49" w14:textId="7777777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>(This will be listed as the main contact)</w:t>
            </w:r>
          </w:p>
        </w:tc>
        <w:tc>
          <w:tcPr>
            <w:tcW w:w="1233" w:type="dxa"/>
            <w:shd w:val="clear" w:color="auto" w:fill="F2F2F2"/>
            <w:vAlign w:val="center"/>
          </w:tcPr>
          <w:p w14:paraId="4AA79F76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972" w:type="dxa"/>
            <w:shd w:val="clear" w:color="auto" w:fill="F2F2F2"/>
          </w:tcPr>
          <w:p w14:paraId="1B9D3DC6" w14:textId="0AA1F0CF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2F93C4DD" w14:textId="77777777">
        <w:trPr>
          <w:trHeight w:val="504"/>
        </w:trPr>
        <w:tc>
          <w:tcPr>
            <w:tcW w:w="2145" w:type="dxa"/>
            <w:vMerge/>
            <w:shd w:val="clear" w:color="auto" w:fill="F2F2F2"/>
          </w:tcPr>
          <w:p w14:paraId="0B1BAF54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33" w:type="dxa"/>
            <w:shd w:val="clear" w:color="auto" w:fill="F2F2F2"/>
            <w:vAlign w:val="center"/>
          </w:tcPr>
          <w:p w14:paraId="4021D87F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Title:</w:t>
            </w:r>
          </w:p>
        </w:tc>
        <w:tc>
          <w:tcPr>
            <w:tcW w:w="5972" w:type="dxa"/>
            <w:shd w:val="clear" w:color="auto" w:fill="F2F2F2"/>
          </w:tcPr>
          <w:p w14:paraId="6D7B55B4" w14:textId="6D945331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5515440F" w14:textId="77777777">
        <w:trPr>
          <w:trHeight w:val="504"/>
        </w:trPr>
        <w:tc>
          <w:tcPr>
            <w:tcW w:w="2145" w:type="dxa"/>
            <w:vMerge/>
            <w:shd w:val="clear" w:color="auto" w:fill="F2F2F2"/>
          </w:tcPr>
          <w:p w14:paraId="52F43078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33" w:type="dxa"/>
            <w:shd w:val="clear" w:color="auto" w:fill="F2F2F2"/>
            <w:vAlign w:val="center"/>
          </w:tcPr>
          <w:p w14:paraId="7CF451CB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Institution:</w:t>
            </w:r>
          </w:p>
        </w:tc>
        <w:tc>
          <w:tcPr>
            <w:tcW w:w="5972" w:type="dxa"/>
            <w:shd w:val="clear" w:color="auto" w:fill="F2F2F2"/>
          </w:tcPr>
          <w:p w14:paraId="43F2CFA8" w14:textId="6B7446B8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39C3B0F1" w14:textId="77777777">
        <w:trPr>
          <w:trHeight w:val="504"/>
        </w:trPr>
        <w:tc>
          <w:tcPr>
            <w:tcW w:w="2145" w:type="dxa"/>
            <w:vMerge/>
            <w:shd w:val="clear" w:color="auto" w:fill="F2F2F2"/>
          </w:tcPr>
          <w:p w14:paraId="2BE0E019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33" w:type="dxa"/>
            <w:shd w:val="clear" w:color="auto" w:fill="F2F2F2"/>
            <w:vAlign w:val="center"/>
          </w:tcPr>
          <w:p w14:paraId="6D01E117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5972" w:type="dxa"/>
            <w:shd w:val="clear" w:color="auto" w:fill="F2F2F2"/>
          </w:tcPr>
          <w:p w14:paraId="7C253087" w14:textId="6D5AC954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72127696" w14:textId="77777777">
        <w:trPr>
          <w:trHeight w:val="504"/>
        </w:trPr>
        <w:tc>
          <w:tcPr>
            <w:tcW w:w="2145" w:type="dxa"/>
            <w:vMerge w:val="restart"/>
          </w:tcPr>
          <w:p w14:paraId="2367D7CF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Presenter #2</w:t>
            </w:r>
          </w:p>
          <w:p w14:paraId="61CED3E6" w14:textId="7777777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>(if applicable)</w:t>
            </w:r>
          </w:p>
        </w:tc>
        <w:tc>
          <w:tcPr>
            <w:tcW w:w="1233" w:type="dxa"/>
            <w:vAlign w:val="center"/>
          </w:tcPr>
          <w:p w14:paraId="56A40521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972" w:type="dxa"/>
          </w:tcPr>
          <w:p w14:paraId="6D65B660" w14:textId="22B5608C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8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117BAE9D" w14:textId="77777777">
        <w:trPr>
          <w:trHeight w:val="504"/>
        </w:trPr>
        <w:tc>
          <w:tcPr>
            <w:tcW w:w="2145" w:type="dxa"/>
            <w:vMerge/>
          </w:tcPr>
          <w:p w14:paraId="495C401E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vAlign w:val="center"/>
          </w:tcPr>
          <w:p w14:paraId="7314A0D4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Title:</w:t>
            </w:r>
          </w:p>
        </w:tc>
        <w:tc>
          <w:tcPr>
            <w:tcW w:w="5972" w:type="dxa"/>
          </w:tcPr>
          <w:p w14:paraId="796ACE5D" w14:textId="3E91E97E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9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186F9254" w14:textId="77777777">
        <w:trPr>
          <w:trHeight w:val="504"/>
        </w:trPr>
        <w:tc>
          <w:tcPr>
            <w:tcW w:w="2145" w:type="dxa"/>
            <w:vMerge/>
          </w:tcPr>
          <w:p w14:paraId="50E67502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vAlign w:val="center"/>
          </w:tcPr>
          <w:p w14:paraId="34239B81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Institution:</w:t>
            </w:r>
          </w:p>
        </w:tc>
        <w:tc>
          <w:tcPr>
            <w:tcW w:w="5972" w:type="dxa"/>
          </w:tcPr>
          <w:p w14:paraId="55116C2B" w14:textId="5AE5A582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6DBC5C89" w14:textId="77777777">
        <w:trPr>
          <w:trHeight w:val="504"/>
        </w:trPr>
        <w:tc>
          <w:tcPr>
            <w:tcW w:w="2145" w:type="dxa"/>
            <w:vMerge/>
          </w:tcPr>
          <w:p w14:paraId="0B4D58CA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vAlign w:val="center"/>
          </w:tcPr>
          <w:p w14:paraId="315400AB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5972" w:type="dxa"/>
          </w:tcPr>
          <w:p w14:paraId="7EAA7E4D" w14:textId="51A759D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46A51479" w14:textId="77777777">
        <w:trPr>
          <w:trHeight w:val="504"/>
        </w:trPr>
        <w:tc>
          <w:tcPr>
            <w:tcW w:w="2145" w:type="dxa"/>
            <w:vMerge w:val="restart"/>
            <w:shd w:val="clear" w:color="auto" w:fill="F2F2F2"/>
          </w:tcPr>
          <w:p w14:paraId="6E36EAAE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Presenter #3</w:t>
            </w:r>
          </w:p>
          <w:p w14:paraId="4BD5F93D" w14:textId="7777777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>(if applicable)</w:t>
            </w:r>
          </w:p>
        </w:tc>
        <w:tc>
          <w:tcPr>
            <w:tcW w:w="1233" w:type="dxa"/>
            <w:shd w:val="clear" w:color="auto" w:fill="F2F2F2"/>
            <w:vAlign w:val="center"/>
          </w:tcPr>
          <w:p w14:paraId="6AC785E1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972" w:type="dxa"/>
            <w:shd w:val="clear" w:color="auto" w:fill="F2F2F2"/>
          </w:tcPr>
          <w:p w14:paraId="0367F816" w14:textId="3AB48926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1B6C18E9" w14:textId="77777777">
        <w:trPr>
          <w:trHeight w:val="504"/>
        </w:trPr>
        <w:tc>
          <w:tcPr>
            <w:tcW w:w="2145" w:type="dxa"/>
            <w:vMerge/>
            <w:shd w:val="clear" w:color="auto" w:fill="F2F2F2"/>
          </w:tcPr>
          <w:p w14:paraId="460F2D70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shd w:val="clear" w:color="auto" w:fill="F2F2F2"/>
            <w:vAlign w:val="center"/>
          </w:tcPr>
          <w:p w14:paraId="4F4F0677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Title:</w:t>
            </w:r>
          </w:p>
        </w:tc>
        <w:tc>
          <w:tcPr>
            <w:tcW w:w="5972" w:type="dxa"/>
            <w:shd w:val="clear" w:color="auto" w:fill="F2F2F2"/>
          </w:tcPr>
          <w:p w14:paraId="25B7E8D6" w14:textId="4726D59C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09DFDEFC" w14:textId="77777777">
        <w:trPr>
          <w:trHeight w:val="504"/>
        </w:trPr>
        <w:tc>
          <w:tcPr>
            <w:tcW w:w="2145" w:type="dxa"/>
            <w:vMerge/>
            <w:shd w:val="clear" w:color="auto" w:fill="F2F2F2"/>
          </w:tcPr>
          <w:p w14:paraId="1D045AD8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shd w:val="clear" w:color="auto" w:fill="F2F2F2"/>
            <w:vAlign w:val="center"/>
          </w:tcPr>
          <w:p w14:paraId="4B1DCCC9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Institution:</w:t>
            </w:r>
          </w:p>
        </w:tc>
        <w:tc>
          <w:tcPr>
            <w:tcW w:w="5972" w:type="dxa"/>
            <w:shd w:val="clear" w:color="auto" w:fill="F2F2F2"/>
          </w:tcPr>
          <w:p w14:paraId="51461D53" w14:textId="4939BE11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113D3CFA" w14:textId="77777777">
        <w:trPr>
          <w:trHeight w:val="504"/>
        </w:trPr>
        <w:tc>
          <w:tcPr>
            <w:tcW w:w="2145" w:type="dxa"/>
            <w:vMerge/>
            <w:shd w:val="clear" w:color="auto" w:fill="F2F2F2"/>
          </w:tcPr>
          <w:p w14:paraId="6C7A1740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shd w:val="clear" w:color="auto" w:fill="F2F2F2"/>
            <w:vAlign w:val="center"/>
          </w:tcPr>
          <w:p w14:paraId="22DAEAD0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5972" w:type="dxa"/>
            <w:shd w:val="clear" w:color="auto" w:fill="F2F2F2"/>
          </w:tcPr>
          <w:p w14:paraId="436EEB14" w14:textId="047121D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041D6A93" w14:textId="77777777">
        <w:trPr>
          <w:trHeight w:val="504"/>
        </w:trPr>
        <w:tc>
          <w:tcPr>
            <w:tcW w:w="2145" w:type="dxa"/>
            <w:vMerge w:val="restart"/>
          </w:tcPr>
          <w:p w14:paraId="75590D12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Presenter #4</w:t>
            </w:r>
          </w:p>
          <w:p w14:paraId="74576BF7" w14:textId="7777777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>(if applicable)</w:t>
            </w:r>
          </w:p>
        </w:tc>
        <w:tc>
          <w:tcPr>
            <w:tcW w:w="1233" w:type="dxa"/>
            <w:vAlign w:val="center"/>
          </w:tcPr>
          <w:p w14:paraId="58D5C975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972" w:type="dxa"/>
          </w:tcPr>
          <w:p w14:paraId="1C9E688B" w14:textId="44810514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4C1A6FFA" w14:textId="77777777">
        <w:trPr>
          <w:trHeight w:val="504"/>
        </w:trPr>
        <w:tc>
          <w:tcPr>
            <w:tcW w:w="2145" w:type="dxa"/>
            <w:vMerge/>
          </w:tcPr>
          <w:p w14:paraId="778E4737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vAlign w:val="center"/>
          </w:tcPr>
          <w:p w14:paraId="284F0391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Title:</w:t>
            </w:r>
          </w:p>
        </w:tc>
        <w:tc>
          <w:tcPr>
            <w:tcW w:w="5972" w:type="dxa"/>
          </w:tcPr>
          <w:p w14:paraId="7A488B71" w14:textId="10E3E105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03F072A9" w14:textId="77777777">
        <w:trPr>
          <w:trHeight w:val="504"/>
        </w:trPr>
        <w:tc>
          <w:tcPr>
            <w:tcW w:w="2145" w:type="dxa"/>
            <w:vMerge/>
          </w:tcPr>
          <w:p w14:paraId="2D46A276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vAlign w:val="center"/>
          </w:tcPr>
          <w:p w14:paraId="09D35E24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Institution:</w:t>
            </w:r>
          </w:p>
        </w:tc>
        <w:tc>
          <w:tcPr>
            <w:tcW w:w="5972" w:type="dxa"/>
          </w:tcPr>
          <w:p w14:paraId="0CCF3351" w14:textId="4C9FA438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11C1F281" w14:textId="77777777">
        <w:trPr>
          <w:trHeight w:val="504"/>
        </w:trPr>
        <w:tc>
          <w:tcPr>
            <w:tcW w:w="2145" w:type="dxa"/>
            <w:vMerge/>
          </w:tcPr>
          <w:p w14:paraId="3A6B74C4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vAlign w:val="center"/>
          </w:tcPr>
          <w:p w14:paraId="476B65F5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5972" w:type="dxa"/>
          </w:tcPr>
          <w:p w14:paraId="7E335146" w14:textId="31E2080D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10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043E9629" w14:textId="77777777">
        <w:trPr>
          <w:trHeight w:val="504"/>
        </w:trPr>
        <w:tc>
          <w:tcPr>
            <w:tcW w:w="2145" w:type="dxa"/>
            <w:vMerge w:val="restart"/>
            <w:shd w:val="clear" w:color="auto" w:fill="E7E6E6"/>
          </w:tcPr>
          <w:p w14:paraId="5880ECF1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Presenter #5</w:t>
            </w:r>
          </w:p>
          <w:p w14:paraId="650ECE96" w14:textId="7777777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>(if applicable)</w:t>
            </w:r>
          </w:p>
        </w:tc>
        <w:tc>
          <w:tcPr>
            <w:tcW w:w="1233" w:type="dxa"/>
            <w:shd w:val="clear" w:color="auto" w:fill="E7E6E6"/>
            <w:vAlign w:val="center"/>
          </w:tcPr>
          <w:p w14:paraId="0418460F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5972" w:type="dxa"/>
            <w:shd w:val="clear" w:color="auto" w:fill="E7E6E6"/>
          </w:tcPr>
          <w:p w14:paraId="324460B4" w14:textId="48719EB8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11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52BDD391" w14:textId="77777777">
        <w:trPr>
          <w:trHeight w:val="504"/>
        </w:trPr>
        <w:tc>
          <w:tcPr>
            <w:tcW w:w="2145" w:type="dxa"/>
            <w:vMerge/>
            <w:shd w:val="clear" w:color="auto" w:fill="E7E6E6"/>
          </w:tcPr>
          <w:p w14:paraId="70136248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shd w:val="clear" w:color="auto" w:fill="E7E6E6"/>
            <w:vAlign w:val="center"/>
          </w:tcPr>
          <w:p w14:paraId="32AE579F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Title:</w:t>
            </w:r>
          </w:p>
        </w:tc>
        <w:tc>
          <w:tcPr>
            <w:tcW w:w="5972" w:type="dxa"/>
            <w:shd w:val="clear" w:color="auto" w:fill="E7E6E6"/>
          </w:tcPr>
          <w:p w14:paraId="65644527" w14:textId="6FEFD49A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12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50D03DE1" w14:textId="77777777">
        <w:trPr>
          <w:trHeight w:val="504"/>
        </w:trPr>
        <w:tc>
          <w:tcPr>
            <w:tcW w:w="2145" w:type="dxa"/>
            <w:vMerge/>
            <w:shd w:val="clear" w:color="auto" w:fill="E7E6E6"/>
          </w:tcPr>
          <w:p w14:paraId="576A38D1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shd w:val="clear" w:color="auto" w:fill="E7E6E6"/>
            <w:vAlign w:val="center"/>
          </w:tcPr>
          <w:p w14:paraId="21128D48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Institution:</w:t>
            </w:r>
          </w:p>
        </w:tc>
        <w:tc>
          <w:tcPr>
            <w:tcW w:w="5972" w:type="dxa"/>
            <w:shd w:val="clear" w:color="auto" w:fill="E7E6E6"/>
          </w:tcPr>
          <w:p w14:paraId="5FC2D773" w14:textId="01E8D16D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13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25D07A01" w14:textId="77777777">
        <w:trPr>
          <w:trHeight w:val="504"/>
        </w:trPr>
        <w:tc>
          <w:tcPr>
            <w:tcW w:w="2145" w:type="dxa"/>
            <w:vMerge/>
            <w:shd w:val="clear" w:color="auto" w:fill="E7E6E6"/>
          </w:tcPr>
          <w:p w14:paraId="5FE2B82E" w14:textId="77777777" w:rsidR="003E3589" w:rsidRPr="001D5B8D" w:rsidRDefault="003E3589" w:rsidP="003E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33" w:type="dxa"/>
            <w:shd w:val="clear" w:color="auto" w:fill="E7E6E6"/>
            <w:vAlign w:val="center"/>
          </w:tcPr>
          <w:p w14:paraId="17C09594" w14:textId="77777777" w:rsidR="003E3589" w:rsidRPr="001D5B8D" w:rsidRDefault="003E3589" w:rsidP="003E3589">
            <w:pPr>
              <w:jc w:val="right"/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5972" w:type="dxa"/>
            <w:shd w:val="clear" w:color="auto" w:fill="E7E6E6"/>
          </w:tcPr>
          <w:p w14:paraId="52371293" w14:textId="28487C23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14"/>
            <w:r w:rsidRPr="001D5B8D">
              <w:rPr>
                <w:rFonts w:asciiTheme="majorHAnsi" w:hAnsiTheme="majorHAnsi"/>
              </w:rPr>
              <w:t>     </w:t>
            </w:r>
          </w:p>
        </w:tc>
      </w:tr>
      <w:tr w:rsidR="003E3589" w:rsidRPr="001D5B8D" w14:paraId="14F4039B" w14:textId="77777777" w:rsidTr="001D5B8D">
        <w:trPr>
          <w:trHeight w:val="4409"/>
        </w:trPr>
        <w:tc>
          <w:tcPr>
            <w:tcW w:w="9350" w:type="dxa"/>
            <w:gridSpan w:val="3"/>
            <w:vAlign w:val="center"/>
          </w:tcPr>
          <w:p w14:paraId="3CDB7BC2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</w:p>
          <w:p w14:paraId="4B278A15" w14:textId="7777777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b/>
              </w:rPr>
              <w:t>Description of Presentation</w:t>
            </w:r>
            <w:r w:rsidRPr="001D5B8D">
              <w:rPr>
                <w:rFonts w:asciiTheme="majorHAnsi" w:hAnsiTheme="majorHAnsi"/>
              </w:rPr>
              <w:t>:  This will be used in the program, if selected.  Please be sure to include the following elements and limit your response to 300-400 words:</w:t>
            </w:r>
          </w:p>
          <w:p w14:paraId="46E921D8" w14:textId="77777777" w:rsidR="003E3589" w:rsidRPr="001D5B8D" w:rsidRDefault="003E3589" w:rsidP="003E35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color w:val="000000"/>
              </w:rPr>
              <w:t xml:space="preserve">Concise statement of the topic/issue/program/or project to be </w:t>
            </w:r>
            <w:proofErr w:type="gramStart"/>
            <w:r w:rsidRPr="001D5B8D">
              <w:rPr>
                <w:rFonts w:asciiTheme="majorHAnsi" w:hAnsiTheme="majorHAnsi"/>
                <w:color w:val="000000"/>
              </w:rPr>
              <w:t>discussed;</w:t>
            </w:r>
            <w:proofErr w:type="gramEnd"/>
          </w:p>
          <w:p w14:paraId="78C4299E" w14:textId="77777777" w:rsidR="003E3589" w:rsidRPr="001D5B8D" w:rsidRDefault="003E3589" w:rsidP="003E35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color w:val="000000"/>
              </w:rPr>
              <w:t>Summary of the major activities/findings/</w:t>
            </w:r>
            <w:proofErr w:type="gramStart"/>
            <w:r w:rsidRPr="001D5B8D">
              <w:rPr>
                <w:rFonts w:asciiTheme="majorHAnsi" w:hAnsiTheme="majorHAnsi"/>
                <w:color w:val="000000"/>
              </w:rPr>
              <w:t>conclusions;</w:t>
            </w:r>
            <w:proofErr w:type="gramEnd"/>
          </w:p>
          <w:p w14:paraId="187D7D8C" w14:textId="77777777" w:rsidR="003E3589" w:rsidRPr="001D5B8D" w:rsidRDefault="003E3589" w:rsidP="003E35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color w:val="000000"/>
              </w:rPr>
              <w:t xml:space="preserve">Implications for community and civic </w:t>
            </w:r>
            <w:proofErr w:type="gramStart"/>
            <w:r w:rsidRPr="001D5B8D">
              <w:rPr>
                <w:rFonts w:asciiTheme="majorHAnsi" w:hAnsiTheme="majorHAnsi"/>
                <w:color w:val="000000"/>
              </w:rPr>
              <w:t>engagement;</w:t>
            </w:r>
            <w:proofErr w:type="gramEnd"/>
          </w:p>
          <w:p w14:paraId="2146341C" w14:textId="61479C1A" w:rsidR="003E3589" w:rsidRPr="001D5B8D" w:rsidRDefault="003E3589" w:rsidP="003E35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color w:val="000000"/>
              </w:rPr>
              <w:t>Outcomes of presentation</w:t>
            </w:r>
          </w:p>
          <w:p w14:paraId="1D49DE41" w14:textId="67BBE0B6" w:rsidR="003E3589" w:rsidRPr="001D5B8D" w:rsidRDefault="003E3589" w:rsidP="003E35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color w:val="000000"/>
              </w:rPr>
              <w:t xml:space="preserve">Does the presentation address one of these areas: student and/or community presenter, equity/diversity, interaction with audience? </w:t>
            </w:r>
            <w:r w:rsidRPr="001D5B8D">
              <w:rPr>
                <w:rFonts w:asciiTheme="majorHAnsi" w:hAnsiTheme="maj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1D5B8D">
              <w:rPr>
                <w:rFonts w:asciiTheme="majorHAnsi" w:hAnsiTheme="majorHAnsi"/>
                <w:color w:val="000000"/>
              </w:rPr>
              <w:instrText xml:space="preserve"> FORMCHECKBOX </w:instrText>
            </w:r>
            <w:r w:rsidR="006B73D8">
              <w:rPr>
                <w:rFonts w:asciiTheme="majorHAnsi" w:hAnsiTheme="majorHAnsi"/>
                <w:color w:val="000000"/>
              </w:rPr>
            </w:r>
            <w:r w:rsidR="006B73D8">
              <w:rPr>
                <w:rFonts w:asciiTheme="majorHAnsi" w:hAnsiTheme="majorHAnsi"/>
                <w:color w:val="000000"/>
              </w:rPr>
              <w:fldChar w:fldCharType="separate"/>
            </w:r>
            <w:r w:rsidRPr="001D5B8D">
              <w:rPr>
                <w:rFonts w:asciiTheme="majorHAnsi" w:hAnsiTheme="majorHAnsi"/>
                <w:color w:val="000000"/>
              </w:rPr>
              <w:fldChar w:fldCharType="end"/>
            </w:r>
            <w:bookmarkEnd w:id="15"/>
            <w:r w:rsidRPr="001D5B8D">
              <w:rPr>
                <w:rFonts w:asciiTheme="majorHAnsi" w:hAnsiTheme="majorHAnsi"/>
                <w:color w:val="000000"/>
              </w:rPr>
              <w:t xml:space="preserve"> Yes   </w:t>
            </w:r>
            <w:r w:rsidRPr="001D5B8D">
              <w:rPr>
                <w:rFonts w:asciiTheme="majorHAnsi" w:hAnsiTheme="maj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1D5B8D">
              <w:rPr>
                <w:rFonts w:asciiTheme="majorHAnsi" w:hAnsiTheme="majorHAnsi"/>
                <w:color w:val="000000"/>
              </w:rPr>
              <w:instrText xml:space="preserve"> FORMCHECKBOX </w:instrText>
            </w:r>
            <w:r w:rsidR="006B73D8">
              <w:rPr>
                <w:rFonts w:asciiTheme="majorHAnsi" w:hAnsiTheme="majorHAnsi"/>
                <w:color w:val="000000"/>
              </w:rPr>
            </w:r>
            <w:r w:rsidR="006B73D8">
              <w:rPr>
                <w:rFonts w:asciiTheme="majorHAnsi" w:hAnsiTheme="majorHAnsi"/>
                <w:color w:val="000000"/>
              </w:rPr>
              <w:fldChar w:fldCharType="separate"/>
            </w:r>
            <w:r w:rsidRPr="001D5B8D">
              <w:rPr>
                <w:rFonts w:asciiTheme="majorHAnsi" w:hAnsiTheme="majorHAnsi"/>
                <w:color w:val="000000"/>
              </w:rPr>
              <w:fldChar w:fldCharType="end"/>
            </w:r>
            <w:bookmarkEnd w:id="16"/>
            <w:r w:rsidRPr="001D5B8D">
              <w:rPr>
                <w:rFonts w:asciiTheme="majorHAnsi" w:hAnsiTheme="majorHAnsi"/>
                <w:color w:val="000000"/>
              </w:rPr>
              <w:t xml:space="preserve"> Addresses other area: </w:t>
            </w:r>
            <w:r w:rsidR="001D5B8D"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D5B8D">
              <w:rPr>
                <w:rFonts w:asciiTheme="majorHAnsi" w:hAnsiTheme="majorHAnsi"/>
                <w:color w:val="000000"/>
              </w:rPr>
              <w:instrText xml:space="preserve"> FORMTEXT </w:instrText>
            </w:r>
            <w:r w:rsidR="001D5B8D">
              <w:rPr>
                <w:rFonts w:asciiTheme="majorHAnsi" w:hAnsiTheme="majorHAnsi"/>
                <w:color w:val="000000"/>
              </w:rPr>
            </w:r>
            <w:r w:rsidR="001D5B8D">
              <w:rPr>
                <w:rFonts w:asciiTheme="majorHAnsi" w:hAnsiTheme="majorHAnsi"/>
                <w:color w:val="000000"/>
              </w:rPr>
              <w:fldChar w:fldCharType="separate"/>
            </w:r>
            <w:r w:rsid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="001D5B8D">
              <w:rPr>
                <w:rFonts w:asciiTheme="majorHAnsi" w:hAnsiTheme="majorHAnsi"/>
                <w:color w:val="000000"/>
              </w:rPr>
              <w:fldChar w:fldCharType="end"/>
            </w:r>
            <w:bookmarkEnd w:id="17"/>
            <w:r w:rsidRPr="001D5B8D">
              <w:rPr>
                <w:rFonts w:asciiTheme="majorHAnsi" w:hAnsiTheme="majorHAnsi"/>
                <w:color w:val="000000"/>
              </w:rPr>
              <w:t>     </w:t>
            </w:r>
          </w:p>
          <w:p w14:paraId="7A5ABA74" w14:textId="77777777" w:rsidR="001D5B8D" w:rsidRPr="001D5B8D" w:rsidRDefault="001D5B8D" w:rsidP="001D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Theme="majorHAnsi" w:hAnsiTheme="majorHAnsi"/>
              </w:rPr>
            </w:pPr>
          </w:p>
          <w:p w14:paraId="35E0336A" w14:textId="7D59D559" w:rsidR="003E3589" w:rsidRPr="001D5B8D" w:rsidRDefault="003E3589" w:rsidP="003E35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  <w:color w:val="000000"/>
              </w:rPr>
              <w:t xml:space="preserve">Does the presentation address one of these focus areas: (1) Transforming the work we do with and for students, (2) transforming our local communities or (3) transforming our approach to civic engagement? </w:t>
            </w:r>
            <w:r w:rsidRPr="001D5B8D">
              <w:rPr>
                <w:rFonts w:asciiTheme="majorHAnsi" w:hAnsiTheme="majorHAnsi"/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1D5B8D">
              <w:rPr>
                <w:rFonts w:asciiTheme="majorHAnsi" w:hAnsiTheme="majorHAnsi"/>
                <w:b/>
                <w:color w:val="000000"/>
              </w:rPr>
              <w:instrText xml:space="preserve"> FORMCHECKBOX </w:instrText>
            </w:r>
            <w:r w:rsidR="006B73D8">
              <w:rPr>
                <w:rFonts w:asciiTheme="majorHAnsi" w:hAnsiTheme="majorHAnsi"/>
                <w:b/>
                <w:color w:val="000000"/>
              </w:rPr>
            </w:r>
            <w:r w:rsidR="006B73D8">
              <w:rPr>
                <w:rFonts w:asciiTheme="majorHAnsi" w:hAnsiTheme="majorHAnsi"/>
                <w:b/>
                <w:color w:val="000000"/>
              </w:rPr>
              <w:fldChar w:fldCharType="separate"/>
            </w:r>
            <w:r w:rsidRPr="001D5B8D">
              <w:rPr>
                <w:rFonts w:asciiTheme="majorHAnsi" w:hAnsiTheme="majorHAnsi"/>
                <w:b/>
                <w:color w:val="000000"/>
              </w:rPr>
              <w:fldChar w:fldCharType="end"/>
            </w:r>
            <w:bookmarkEnd w:id="18"/>
            <w:r w:rsidRPr="001D5B8D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Pr="001D5B8D">
              <w:rPr>
                <w:rFonts w:asciiTheme="majorHAnsi" w:hAnsiTheme="majorHAnsi"/>
                <w:color w:val="000000"/>
              </w:rPr>
              <w:t xml:space="preserve">Yes  </w:t>
            </w:r>
            <w:r w:rsidRPr="001D5B8D">
              <w:rPr>
                <w:rFonts w:asciiTheme="majorHAnsi" w:hAnsiTheme="maj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1D5B8D">
              <w:rPr>
                <w:rFonts w:asciiTheme="majorHAnsi" w:hAnsiTheme="majorHAnsi"/>
                <w:color w:val="000000"/>
              </w:rPr>
              <w:instrText xml:space="preserve"> FORMCHECKBOX </w:instrText>
            </w:r>
            <w:r w:rsidR="006B73D8">
              <w:rPr>
                <w:rFonts w:asciiTheme="majorHAnsi" w:hAnsiTheme="majorHAnsi"/>
                <w:color w:val="000000"/>
              </w:rPr>
            </w:r>
            <w:r w:rsidR="006B73D8">
              <w:rPr>
                <w:rFonts w:asciiTheme="majorHAnsi" w:hAnsiTheme="majorHAnsi"/>
                <w:color w:val="000000"/>
              </w:rPr>
              <w:fldChar w:fldCharType="separate"/>
            </w:r>
            <w:r w:rsidRPr="001D5B8D">
              <w:rPr>
                <w:rFonts w:asciiTheme="majorHAnsi" w:hAnsiTheme="majorHAnsi"/>
                <w:color w:val="000000"/>
              </w:rPr>
              <w:fldChar w:fldCharType="end"/>
            </w:r>
            <w:bookmarkEnd w:id="19"/>
            <w:r w:rsidRPr="001D5B8D">
              <w:rPr>
                <w:rFonts w:asciiTheme="majorHAnsi" w:hAnsiTheme="majorHAnsi"/>
                <w:color w:val="000000"/>
              </w:rPr>
              <w:t xml:space="preserve"> Addresses other area: </w:t>
            </w:r>
            <w:r w:rsidRPr="001D5B8D"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1D5B8D">
              <w:rPr>
                <w:rFonts w:asciiTheme="majorHAnsi" w:hAnsiTheme="majorHAnsi"/>
                <w:color w:val="000000"/>
              </w:rPr>
              <w:instrText xml:space="preserve"> FORMTEXT </w:instrText>
            </w:r>
            <w:r w:rsidRPr="001D5B8D">
              <w:rPr>
                <w:rFonts w:asciiTheme="majorHAnsi" w:hAnsiTheme="majorHAnsi"/>
                <w:color w:val="000000"/>
              </w:rPr>
            </w:r>
            <w:r w:rsidRPr="001D5B8D">
              <w:rPr>
                <w:rFonts w:asciiTheme="majorHAnsi" w:hAnsiTheme="majorHAnsi"/>
                <w:color w:val="000000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color w:val="000000"/>
              </w:rPr>
              <w:fldChar w:fldCharType="end"/>
            </w:r>
            <w:bookmarkEnd w:id="20"/>
            <w:r w:rsidRPr="001D5B8D">
              <w:rPr>
                <w:rFonts w:asciiTheme="majorHAnsi" w:hAnsiTheme="majorHAnsi"/>
                <w:color w:val="000000"/>
              </w:rPr>
              <w:t>    </w:t>
            </w:r>
          </w:p>
          <w:p w14:paraId="75212E24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</w:p>
        </w:tc>
      </w:tr>
      <w:tr w:rsidR="003E3589" w:rsidRPr="001D5B8D" w14:paraId="25724AD4" w14:textId="77777777">
        <w:trPr>
          <w:trHeight w:val="3356"/>
        </w:trPr>
        <w:tc>
          <w:tcPr>
            <w:tcW w:w="9350" w:type="dxa"/>
            <w:gridSpan w:val="3"/>
          </w:tcPr>
          <w:p w14:paraId="703B13C4" w14:textId="63B536CC" w:rsidR="003E3589" w:rsidRPr="001D5B8D" w:rsidRDefault="003E3589" w:rsidP="003E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7" w:hanging="247"/>
              <w:rPr>
                <w:rFonts w:asciiTheme="majorHAnsi" w:hAnsiTheme="majorHAnsi"/>
                <w:color w:val="000000"/>
              </w:rPr>
            </w:pPr>
            <w:r w:rsidRPr="001D5B8D">
              <w:rPr>
                <w:rFonts w:asciiTheme="majorHAnsi" w:hAnsiTheme="majorHAnsi"/>
                <w:color w:val="000000"/>
              </w:rPr>
              <w:t xml:space="preserve">Description: </w:t>
            </w:r>
            <w:r w:rsidRPr="001D5B8D"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1D5B8D">
              <w:rPr>
                <w:rFonts w:asciiTheme="majorHAnsi" w:hAnsiTheme="majorHAnsi"/>
                <w:color w:val="000000"/>
              </w:rPr>
              <w:instrText xml:space="preserve"> FORMTEXT </w:instrText>
            </w:r>
            <w:r w:rsidRPr="001D5B8D">
              <w:rPr>
                <w:rFonts w:asciiTheme="majorHAnsi" w:hAnsiTheme="majorHAnsi"/>
                <w:color w:val="000000"/>
              </w:rPr>
            </w:r>
            <w:r w:rsidRPr="001D5B8D">
              <w:rPr>
                <w:rFonts w:asciiTheme="majorHAnsi" w:hAnsiTheme="majorHAnsi"/>
                <w:color w:val="000000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noProof/>
                <w:color w:val="000000"/>
              </w:rPr>
              <w:t> </w:t>
            </w:r>
            <w:r w:rsidRPr="001D5B8D">
              <w:rPr>
                <w:rFonts w:asciiTheme="majorHAnsi" w:hAnsiTheme="majorHAnsi"/>
                <w:color w:val="000000"/>
              </w:rPr>
              <w:fldChar w:fldCharType="end"/>
            </w:r>
            <w:bookmarkEnd w:id="21"/>
            <w:r w:rsidRPr="001D5B8D">
              <w:rPr>
                <w:rFonts w:asciiTheme="majorHAnsi" w:hAnsiTheme="majorHAnsi"/>
                <w:color w:val="000000"/>
              </w:rPr>
              <w:t>     </w:t>
            </w:r>
          </w:p>
        </w:tc>
      </w:tr>
      <w:tr w:rsidR="003E3589" w:rsidRPr="001D5B8D" w14:paraId="1460C3D3" w14:textId="77777777">
        <w:trPr>
          <w:trHeight w:val="576"/>
        </w:trPr>
        <w:tc>
          <w:tcPr>
            <w:tcW w:w="9350" w:type="dxa"/>
            <w:gridSpan w:val="3"/>
            <w:vAlign w:val="center"/>
          </w:tcPr>
          <w:p w14:paraId="2CAD6DF9" w14:textId="77777777" w:rsidR="003E3589" w:rsidRPr="001D5B8D" w:rsidRDefault="003E3589" w:rsidP="003E3589">
            <w:pPr>
              <w:rPr>
                <w:rFonts w:asciiTheme="majorHAnsi" w:hAnsiTheme="majorHAnsi"/>
                <w:b/>
              </w:rPr>
            </w:pPr>
            <w:r w:rsidRPr="001D5B8D">
              <w:rPr>
                <w:rFonts w:asciiTheme="majorHAnsi" w:hAnsiTheme="majorHAnsi"/>
                <w:b/>
              </w:rPr>
              <w:t xml:space="preserve">Abstract of Presentation: </w:t>
            </w:r>
            <w:r w:rsidRPr="001D5B8D">
              <w:rPr>
                <w:rFonts w:asciiTheme="majorHAnsi" w:hAnsiTheme="majorHAnsi"/>
              </w:rPr>
              <w:t>This will be used in advertising the event, if selected.</w:t>
            </w:r>
            <w:r w:rsidRPr="001D5B8D">
              <w:rPr>
                <w:rFonts w:asciiTheme="majorHAnsi" w:hAnsiTheme="majorHAnsi"/>
                <w:b/>
              </w:rPr>
              <w:t xml:space="preserve">  </w:t>
            </w:r>
            <w:r w:rsidRPr="001D5B8D">
              <w:rPr>
                <w:rFonts w:asciiTheme="majorHAnsi" w:hAnsiTheme="majorHAnsi"/>
              </w:rPr>
              <w:t>50-word maximum</w:t>
            </w:r>
          </w:p>
        </w:tc>
      </w:tr>
      <w:tr w:rsidR="003E3589" w:rsidRPr="001D5B8D" w14:paraId="7B9DE4C7" w14:textId="77777777">
        <w:trPr>
          <w:trHeight w:val="1844"/>
        </w:trPr>
        <w:tc>
          <w:tcPr>
            <w:tcW w:w="9350" w:type="dxa"/>
            <w:gridSpan w:val="3"/>
          </w:tcPr>
          <w:p w14:paraId="5F452B60" w14:textId="011422D7" w:rsidR="003E3589" w:rsidRPr="001D5B8D" w:rsidRDefault="003E3589" w:rsidP="003E3589">
            <w:pPr>
              <w:rPr>
                <w:rFonts w:asciiTheme="majorHAnsi" w:hAnsiTheme="majorHAnsi"/>
              </w:rPr>
            </w:pPr>
            <w:r w:rsidRPr="001D5B8D">
              <w:rPr>
                <w:rFonts w:asciiTheme="majorHAnsi" w:hAnsiTheme="majorHAnsi"/>
              </w:rPr>
              <w:t xml:space="preserve">Abstract: </w:t>
            </w:r>
            <w:r w:rsidRPr="001D5B8D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Pr="001D5B8D">
              <w:rPr>
                <w:rFonts w:asciiTheme="majorHAnsi" w:hAnsiTheme="majorHAnsi"/>
              </w:rPr>
              <w:instrText xml:space="preserve"> FORMTEXT </w:instrText>
            </w:r>
            <w:r w:rsidRPr="001D5B8D">
              <w:rPr>
                <w:rFonts w:asciiTheme="majorHAnsi" w:hAnsiTheme="majorHAnsi"/>
              </w:rPr>
            </w:r>
            <w:r w:rsidRPr="001D5B8D">
              <w:rPr>
                <w:rFonts w:asciiTheme="majorHAnsi" w:hAnsiTheme="majorHAnsi"/>
              </w:rPr>
              <w:fldChar w:fldCharType="separate"/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  <w:noProof/>
              </w:rPr>
              <w:t> </w:t>
            </w:r>
            <w:r w:rsidRPr="001D5B8D">
              <w:rPr>
                <w:rFonts w:asciiTheme="majorHAnsi" w:hAnsiTheme="majorHAnsi"/>
              </w:rPr>
              <w:fldChar w:fldCharType="end"/>
            </w:r>
            <w:bookmarkEnd w:id="22"/>
            <w:r w:rsidRPr="001D5B8D">
              <w:rPr>
                <w:rFonts w:asciiTheme="majorHAnsi" w:hAnsiTheme="majorHAnsi"/>
              </w:rPr>
              <w:t>     </w:t>
            </w:r>
          </w:p>
        </w:tc>
      </w:tr>
    </w:tbl>
    <w:p w14:paraId="735E9D80" w14:textId="77777777" w:rsidR="00B9053B" w:rsidRDefault="00B9053B"/>
    <w:p w14:paraId="0FCD3768" w14:textId="77777777" w:rsidR="00B9053B" w:rsidRDefault="00B9053B"/>
    <w:p w14:paraId="4ED346A7" w14:textId="77777777" w:rsidR="00B9053B" w:rsidRDefault="00B9053B"/>
    <w:p w14:paraId="1A4A6583" w14:textId="77777777" w:rsidR="00B9053B" w:rsidRDefault="00B9053B"/>
    <w:p w14:paraId="33251B32" w14:textId="77777777" w:rsidR="00B9053B" w:rsidRDefault="00B9053B"/>
    <w:sectPr w:rsidR="00B9053B">
      <w:headerReference w:type="even" r:id="rId11"/>
      <w:footerReference w:type="default" r:id="rId12"/>
      <w:headerReference w:type="first" r:id="rId13"/>
      <w:pgSz w:w="12240" w:h="15840"/>
      <w:pgMar w:top="513" w:right="1080" w:bottom="981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1F52" w14:textId="77777777" w:rsidR="006B73D8" w:rsidRDefault="006B73D8">
      <w:pPr>
        <w:spacing w:after="0" w:line="240" w:lineRule="auto"/>
      </w:pPr>
      <w:r>
        <w:separator/>
      </w:r>
    </w:p>
  </w:endnote>
  <w:endnote w:type="continuationSeparator" w:id="0">
    <w:p w14:paraId="07C1044D" w14:textId="77777777" w:rsidR="006B73D8" w:rsidRDefault="006B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CA7D" w14:textId="77777777" w:rsidR="00B9053B" w:rsidRDefault="00C17F1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182A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7C5EFC31" w14:textId="77777777" w:rsidR="00B9053B" w:rsidRDefault="00B9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BB31" w14:textId="77777777" w:rsidR="006B73D8" w:rsidRDefault="006B73D8">
      <w:pPr>
        <w:spacing w:after="0" w:line="240" w:lineRule="auto"/>
      </w:pPr>
      <w:r>
        <w:separator/>
      </w:r>
    </w:p>
  </w:footnote>
  <w:footnote w:type="continuationSeparator" w:id="0">
    <w:p w14:paraId="395B47B1" w14:textId="77777777" w:rsidR="006B73D8" w:rsidRDefault="006B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FA48" w14:textId="77777777" w:rsidR="00B9053B" w:rsidRDefault="00B9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1ADB" w14:textId="77777777" w:rsidR="00B9053B" w:rsidRDefault="00B9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7DC"/>
    <w:multiLevelType w:val="multilevel"/>
    <w:tmpl w:val="D534E8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3D7607"/>
    <w:multiLevelType w:val="multilevel"/>
    <w:tmpl w:val="8F9610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183DAF"/>
    <w:multiLevelType w:val="multilevel"/>
    <w:tmpl w:val="5BAC2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415F2E"/>
    <w:multiLevelType w:val="multilevel"/>
    <w:tmpl w:val="7C3211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FE039D"/>
    <w:multiLevelType w:val="multilevel"/>
    <w:tmpl w:val="78024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B35BAD"/>
    <w:multiLevelType w:val="multilevel"/>
    <w:tmpl w:val="8A765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3B"/>
    <w:rsid w:val="001269E0"/>
    <w:rsid w:val="001D5B8D"/>
    <w:rsid w:val="00303724"/>
    <w:rsid w:val="003E3589"/>
    <w:rsid w:val="004048F1"/>
    <w:rsid w:val="00622CCF"/>
    <w:rsid w:val="006655F7"/>
    <w:rsid w:val="006B73D8"/>
    <w:rsid w:val="00715B5E"/>
    <w:rsid w:val="0080182A"/>
    <w:rsid w:val="00816E18"/>
    <w:rsid w:val="00B9053B"/>
    <w:rsid w:val="00BB6118"/>
    <w:rsid w:val="00C17F10"/>
    <w:rsid w:val="00E5576B"/>
    <w:rsid w:val="00F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D1F6"/>
  <w15:docId w15:val="{F3C1A7EB-AD27-224E-A57C-1BA9164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ohiocampuscompa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hiocampuscompac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8C275-55BD-AD47-96DD-19526216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Brenna Limbrick</cp:lastModifiedBy>
  <cp:revision>10</cp:revision>
  <cp:lastPrinted>2021-02-26T20:29:00Z</cp:lastPrinted>
  <dcterms:created xsi:type="dcterms:W3CDTF">2021-02-26T20:29:00Z</dcterms:created>
  <dcterms:modified xsi:type="dcterms:W3CDTF">2021-05-28T14:51:00Z</dcterms:modified>
</cp:coreProperties>
</file>